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02434B" w14:textId="37192342" w:rsidR="00177E8F" w:rsidRDefault="00636E2D" w:rsidP="00177E8F">
      <w:pPr>
        <w:jc w:val="center"/>
        <w:rPr>
          <w:rFonts w:ascii="AcadNusx" w:hAnsi="AcadNusx"/>
        </w:rPr>
      </w:pPr>
      <w:r>
        <w:rPr>
          <w:rFonts w:ascii="AcadNusx" w:hAnsi="AcadNusx"/>
        </w:rPr>
        <w:t xml:space="preserve">   </w:t>
      </w:r>
    </w:p>
    <w:p w14:paraId="27DC7069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ED12FA8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1E0CC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DDC4850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6CF1D1A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9C219F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C2ACEC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970C39C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60D0465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6E96E5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9FA0DD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EB17AC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4F8161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73A2A8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33D303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32D49C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133930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85E271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E4CFA91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356DA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EBBBB56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30ECA2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6D1F70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5C0886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BFB852" w14:textId="77777777" w:rsidR="00177E8F" w:rsidRDefault="00177E8F" w:rsidP="00177E8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10F121B" w14:textId="224C4D82" w:rsidR="00177E8F" w:rsidRDefault="00B303B6" w:rsidP="00177E8F">
      <w:pPr>
        <w:rPr>
          <w:rFonts w:ascii="AcadNusx" w:hAnsi="AcadNusx"/>
          <w:b/>
          <w:noProof/>
          <w:sz w:val="32"/>
          <w:szCs w:val="32"/>
          <w:lang w:val="ru-RU"/>
        </w:rPr>
      </w:pPr>
      <w:r>
        <w:rPr>
          <w:noProof/>
          <w:sz w:val="24"/>
          <w:szCs w:val="24"/>
          <w:lang w:eastAsia="en-US"/>
        </w:rPr>
        <w:drawing>
          <wp:anchor distT="0" distB="0" distL="114300" distR="114300" simplePos="0" relativeHeight="251657728" behindDoc="0" locked="0" layoutInCell="1" allowOverlap="1" wp14:anchorId="44D6F1D0" wp14:editId="0507815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7E8F">
        <w:rPr>
          <w:rFonts w:ascii="AcadNusx" w:hAnsi="AcadNusx"/>
          <w:b/>
          <w:noProof/>
        </w:rPr>
        <w:t xml:space="preserve">     </w:t>
      </w:r>
      <w:r w:rsidR="004122CA" w:rsidRPr="004122CA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177E8F">
        <w:rPr>
          <w:rFonts w:ascii="AcadNusx" w:hAnsi="AcadNusx"/>
          <w:b/>
          <w:noProof/>
        </w:rPr>
        <w:t xml:space="preserve">   </w:t>
      </w:r>
      <w:bookmarkStart w:id="0" w:name="_GoBack"/>
      <w:bookmarkEnd w:id="0"/>
      <w:r w:rsidR="00177E8F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177E8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6A367A5C" w14:textId="77777777" w:rsidR="00177E8F" w:rsidRDefault="00177E8F" w:rsidP="00177E8F">
      <w:pPr>
        <w:spacing w:before="240"/>
        <w:rPr>
          <w:rFonts w:ascii="AcadNusx" w:hAnsi="AcadNusx"/>
          <w:b/>
          <w:noProof/>
        </w:rPr>
      </w:pPr>
    </w:p>
    <w:p w14:paraId="470112A2" w14:textId="77777777" w:rsidR="00177E8F" w:rsidRPr="00177E8F" w:rsidRDefault="00177E8F" w:rsidP="00177E8F">
      <w:pPr>
        <w:spacing w:before="240"/>
        <w:rPr>
          <w:rFonts w:ascii="AcadNusx" w:hAnsi="AcadNusx"/>
          <w:b/>
          <w:noProof/>
          <w:sz w:val="24"/>
          <w:szCs w:val="24"/>
        </w:rPr>
      </w:pPr>
    </w:p>
    <w:p w14:paraId="0F34AA52" w14:textId="77777777" w:rsidR="00177E8F" w:rsidRPr="004915E4" w:rsidRDefault="00177E8F" w:rsidP="00177E8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სტომატოლოგია</w:t>
      </w:r>
    </w:p>
    <w:p w14:paraId="7276BA9E" w14:textId="77777777" w:rsidR="004915E4" w:rsidRPr="004915E4" w:rsidRDefault="004915E4" w:rsidP="004915E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</w:p>
    <w:p w14:paraId="4FE22D64" w14:textId="77777777" w:rsidR="00177E8F" w:rsidRPr="004915E4" w:rsidRDefault="00395C8A" w:rsidP="004915E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4915E4" w:rsidRPr="004915E4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32F4480B" w14:textId="77777777" w:rsidR="004915E4" w:rsidRPr="004915E4" w:rsidRDefault="004915E4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</w:p>
    <w:p w14:paraId="607CAB5B" w14:textId="77777777"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>ს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ი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ლ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ა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ბ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უ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ს</w:t>
      </w: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4915E4">
        <w:rPr>
          <w:rFonts w:ascii="Sylfaen" w:hAnsi="Sylfaen" w:cs="Sylfaen"/>
          <w:b/>
          <w:noProof/>
          <w:sz w:val="24"/>
          <w:szCs w:val="24"/>
        </w:rPr>
        <w:t>ი</w:t>
      </w:r>
    </w:p>
    <w:p w14:paraId="29C6A856" w14:textId="77777777"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534C2C2" w14:textId="77777777"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4206C50" w14:textId="77777777" w:rsidR="00177E8F" w:rsidRPr="004915E4" w:rsidRDefault="00177E8F" w:rsidP="00177E8F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E7F8C1" w14:textId="77777777" w:rsidR="00177E8F" w:rsidRPr="004915E4" w:rsidRDefault="00177E8F" w:rsidP="00177E8F">
      <w:pPr>
        <w:jc w:val="both"/>
        <w:rPr>
          <w:rFonts w:ascii="Sylfaen" w:hAnsi="Sylfaen"/>
          <w:b/>
          <w:sz w:val="24"/>
          <w:szCs w:val="24"/>
        </w:rPr>
      </w:pPr>
      <w:r w:rsidRPr="004915E4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4915E4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</w:t>
      </w:r>
      <w:r w:rsidRPr="004915E4">
        <w:rPr>
          <w:rFonts w:ascii="Sylfaen" w:hAnsi="Sylfaen"/>
          <w:b/>
          <w:sz w:val="24"/>
          <w:szCs w:val="24"/>
        </w:rPr>
        <w:t>ჰისტოლოგია, ციტოლოგია, ემბრიოლოგია 1</w:t>
      </w:r>
    </w:p>
    <w:p w14:paraId="703EC6B9" w14:textId="77777777" w:rsidR="00177E8F" w:rsidRPr="004915E4" w:rsidRDefault="00177E8F" w:rsidP="00177E8F">
      <w:pPr>
        <w:spacing w:line="288" w:lineRule="auto"/>
        <w:jc w:val="both"/>
        <w:rPr>
          <w:rFonts w:ascii="Sylfaen" w:hAnsi="Sylfaen"/>
          <w:b/>
          <w:sz w:val="24"/>
          <w:szCs w:val="24"/>
        </w:rPr>
      </w:pPr>
    </w:p>
    <w:p w14:paraId="335A9368" w14:textId="77777777" w:rsidR="00177E8F" w:rsidRPr="004915E4" w:rsidRDefault="00177E8F" w:rsidP="00177E8F">
      <w:pPr>
        <w:spacing w:before="240"/>
        <w:rPr>
          <w:rFonts w:ascii="Sylfaen" w:hAnsi="Sylfaen" w:cs="Sylfaen"/>
          <w:b/>
          <w:noProof/>
          <w:sz w:val="24"/>
          <w:szCs w:val="24"/>
        </w:rPr>
      </w:pPr>
    </w:p>
    <w:p w14:paraId="34D5BB59" w14:textId="77777777" w:rsidR="004D155E" w:rsidRPr="004915E4" w:rsidRDefault="00177E8F" w:rsidP="004D155E">
      <w:pPr>
        <w:jc w:val="both"/>
        <w:rPr>
          <w:rFonts w:ascii="AcadNusx" w:hAnsi="AcadNusx"/>
          <w:b/>
          <w:sz w:val="24"/>
          <w:szCs w:val="24"/>
          <w:lang w:val="ka-GE"/>
        </w:rPr>
      </w:pPr>
      <w:r w:rsidRPr="004915E4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FF7BF4">
        <w:rPr>
          <w:rFonts w:ascii="Sylfaen" w:hAnsi="Sylfaen"/>
          <w:b/>
          <w:sz w:val="24"/>
          <w:szCs w:val="24"/>
          <w:lang w:val="ka-GE"/>
        </w:rPr>
        <w:t>პროფესორი</w:t>
      </w:r>
      <w:r w:rsidR="004D155E" w:rsidRPr="004915E4">
        <w:rPr>
          <w:rFonts w:ascii="Sylfaen" w:hAnsi="Sylfaen"/>
          <w:b/>
          <w:sz w:val="24"/>
          <w:szCs w:val="24"/>
          <w:lang w:val="ka-GE"/>
        </w:rPr>
        <w:t xml:space="preserve"> ირინე ვაშაკიძე</w:t>
      </w:r>
    </w:p>
    <w:p w14:paraId="06811283" w14:textId="77777777" w:rsidR="00177E8F" w:rsidRPr="004915E4" w:rsidRDefault="00177E8F" w:rsidP="00177E8F">
      <w:pPr>
        <w:spacing w:line="288" w:lineRule="auto"/>
        <w:jc w:val="both"/>
        <w:rPr>
          <w:rFonts w:ascii="AcadNusx" w:hAnsi="AcadNusx"/>
          <w:b/>
          <w:sz w:val="24"/>
          <w:szCs w:val="24"/>
          <w:lang w:val="ka-GE"/>
        </w:rPr>
      </w:pPr>
    </w:p>
    <w:p w14:paraId="20AFE284" w14:textId="77777777" w:rsidR="00177E8F" w:rsidRPr="004D155E" w:rsidRDefault="00177E8F" w:rsidP="00177E8F">
      <w:pPr>
        <w:spacing w:before="240"/>
        <w:rPr>
          <w:rFonts w:ascii="AcadNusx" w:hAnsi="AcadNusx"/>
          <w:noProof/>
        </w:rPr>
      </w:pPr>
    </w:p>
    <w:p w14:paraId="16919AE7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6AF04531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1E9B4843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462FF5B3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38F1B92E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2C59FBCB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131D6BAC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6AB85F8D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3E369BA9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4FFE6A66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6E44BA3F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5DA9F201" w14:textId="77777777" w:rsidR="003863E5" w:rsidRDefault="003448CC" w:rsidP="003863E5">
      <w:pPr>
        <w:jc w:val="center"/>
        <w:rPr>
          <w:rFonts w:ascii="Sylfaen" w:hAnsi="Sylfaen"/>
          <w:b/>
          <w:sz w:val="28"/>
        </w:rPr>
      </w:pPr>
      <w:r w:rsidRPr="003448CC">
        <w:rPr>
          <w:rFonts w:ascii="Sylfaen" w:hAnsi="Sylfaen"/>
          <w:b/>
          <w:sz w:val="28"/>
        </w:rPr>
        <w:t xml:space="preserve"> </w:t>
      </w:r>
    </w:p>
    <w:p w14:paraId="5BB5F896" w14:textId="77777777" w:rsidR="00177E8F" w:rsidRDefault="00177E8F" w:rsidP="003863E5">
      <w:pPr>
        <w:jc w:val="center"/>
        <w:rPr>
          <w:rFonts w:ascii="Sylfaen" w:hAnsi="Sylfaen"/>
          <w:b/>
          <w:sz w:val="28"/>
        </w:rPr>
      </w:pPr>
    </w:p>
    <w:p w14:paraId="6F0E85BB" w14:textId="77777777" w:rsidR="00177E8F" w:rsidRDefault="00177E8F" w:rsidP="003863E5">
      <w:pPr>
        <w:jc w:val="center"/>
        <w:rPr>
          <w:rFonts w:ascii="AcadNusx" w:hAnsi="AcadNusx"/>
          <w:sz w:val="24"/>
        </w:rPr>
      </w:pPr>
    </w:p>
    <w:p w14:paraId="1B2D3EB6" w14:textId="77777777" w:rsidR="008E610A" w:rsidRPr="009A3F0D" w:rsidRDefault="008E610A" w:rsidP="00C72190">
      <w:pPr>
        <w:jc w:val="both"/>
        <w:rPr>
          <w:rFonts w:ascii="AcadNusx" w:hAnsi="AcadNusx"/>
          <w:sz w:val="12"/>
          <w:szCs w:val="12"/>
        </w:rPr>
      </w:pPr>
    </w:p>
    <w:p w14:paraId="31CB959F" w14:textId="77777777" w:rsidR="00407BCC" w:rsidRPr="00D50315" w:rsidRDefault="00407BCC" w:rsidP="00C72190">
      <w:pPr>
        <w:jc w:val="both"/>
        <w:rPr>
          <w:rFonts w:ascii="AcadNusx" w:hAnsi="AcadNusx"/>
          <w:sz w:val="6"/>
          <w:szCs w:val="6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8222"/>
      </w:tblGrid>
      <w:tr w:rsidR="00983BF0" w:rsidRPr="004B367A" w14:paraId="5F3B4AF5" w14:textId="77777777" w:rsidTr="000D2D75">
        <w:tc>
          <w:tcPr>
            <w:tcW w:w="2694" w:type="dxa"/>
          </w:tcPr>
          <w:p w14:paraId="6A37D5DE" w14:textId="77777777" w:rsidR="00983BF0" w:rsidRPr="004B367A" w:rsidRDefault="003448CC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სასწავლო კურსის </w:t>
            </w:r>
          </w:p>
          <w:p w14:paraId="7B148F12" w14:textId="77777777" w:rsidR="00983BF0" w:rsidRPr="004B367A" w:rsidRDefault="003448CC" w:rsidP="00044203">
            <w:pPr>
              <w:jc w:val="both"/>
              <w:rPr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სახელწოდება</w:t>
            </w:r>
            <w:r w:rsidR="0036426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8222" w:type="dxa"/>
          </w:tcPr>
          <w:p w14:paraId="5EC1952E" w14:textId="77777777" w:rsidR="00983BF0" w:rsidRPr="004B367A" w:rsidRDefault="003448CC" w:rsidP="009A388B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ჰისტოლოგია, ციტოლოგია, ემბრიოლოგია 1</w:t>
            </w:r>
          </w:p>
          <w:p w14:paraId="4384F86D" w14:textId="77777777" w:rsidR="0072085B" w:rsidRPr="004B367A" w:rsidRDefault="0072085B" w:rsidP="009A388B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>(</w:t>
            </w:r>
            <w:r w:rsidR="001E5ACB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486055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კურსი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364267" w:rsidRPr="004B367A" w14:paraId="3E77DA52" w14:textId="77777777" w:rsidTr="000D2D75">
        <w:tc>
          <w:tcPr>
            <w:tcW w:w="2694" w:type="dxa"/>
          </w:tcPr>
          <w:p w14:paraId="00B77F49" w14:textId="77777777" w:rsidR="00364267" w:rsidRPr="004B367A" w:rsidRDefault="00364267" w:rsidP="003642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22" w:type="dxa"/>
          </w:tcPr>
          <w:p w14:paraId="1A9AC4AD" w14:textId="77777777" w:rsidR="00364267" w:rsidRPr="004B367A" w:rsidRDefault="00364267" w:rsidP="003642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983BF0" w:rsidRPr="004B367A" w14:paraId="066E5553" w14:textId="77777777" w:rsidTr="000D2D75">
        <w:tc>
          <w:tcPr>
            <w:tcW w:w="2694" w:type="dxa"/>
          </w:tcPr>
          <w:p w14:paraId="16FF46FC" w14:textId="77777777" w:rsidR="00364267" w:rsidRPr="004B367A" w:rsidRDefault="00364267" w:rsidP="003642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5A52DC68" w14:textId="77777777" w:rsidR="007237A2" w:rsidRPr="004B367A" w:rsidRDefault="00364267" w:rsidP="0036426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8222" w:type="dxa"/>
          </w:tcPr>
          <w:p w14:paraId="37DE57BA" w14:textId="77777777" w:rsidR="00D95CD9" w:rsidRPr="004B367A" w:rsidRDefault="003448CC" w:rsidP="00D95CD9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FF7BF4">
              <w:rPr>
                <w:rFonts w:ascii="Sylfaen" w:hAnsi="Sylfaen"/>
                <w:b/>
                <w:sz w:val="24"/>
                <w:szCs w:val="24"/>
                <w:lang w:val="ka-GE"/>
              </w:rPr>
              <w:t>პროფესორი,</w:t>
            </w:r>
            <w:r w:rsidR="00BF211E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D155E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ბიოლოგიის აკადემიური დოქტორი, </w:t>
            </w:r>
            <w:r w:rsidR="0053019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ირინე ვაშაკიძე</w:t>
            </w:r>
          </w:p>
          <w:p w14:paraId="6D625D66" w14:textId="7BA411E9" w:rsidR="00D95CD9" w:rsidRPr="004B367A" w:rsidRDefault="00D95CD9" w:rsidP="00D95CD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ელ-ფოსტა: </w:t>
            </w:r>
            <w:r w:rsidR="002C3A11" w:rsidRPr="002C3A11">
              <w:rPr>
                <w:sz w:val="24"/>
                <w:szCs w:val="24"/>
                <w:lang w:val="ka-GE"/>
              </w:rPr>
              <w:t xml:space="preserve">irine.vashakidze@geomedi.edu.ge  </w:t>
            </w:r>
          </w:p>
          <w:p w14:paraId="71A5F329" w14:textId="77777777" w:rsidR="0097012F" w:rsidRPr="004B367A" w:rsidRDefault="0097012F" w:rsidP="000D2D75">
            <w:pPr>
              <w:rPr>
                <w:sz w:val="24"/>
                <w:szCs w:val="24"/>
                <w:lang w:val="ka-GE"/>
              </w:rPr>
            </w:pPr>
          </w:p>
        </w:tc>
      </w:tr>
      <w:tr w:rsidR="00364267" w:rsidRPr="004B367A" w14:paraId="030B0C58" w14:textId="77777777" w:rsidTr="000D2D75">
        <w:tc>
          <w:tcPr>
            <w:tcW w:w="2694" w:type="dxa"/>
          </w:tcPr>
          <w:p w14:paraId="51CBF425" w14:textId="77777777" w:rsidR="00364267" w:rsidRPr="004B367A" w:rsidRDefault="00364267" w:rsidP="00364267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22" w:type="dxa"/>
          </w:tcPr>
          <w:p w14:paraId="1862029D" w14:textId="77777777" w:rsidR="00364267" w:rsidRPr="004B367A" w:rsidRDefault="00364267" w:rsidP="0036426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>I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სემესტრი</w:t>
            </w:r>
          </w:p>
        </w:tc>
      </w:tr>
      <w:tr w:rsidR="00983BF0" w:rsidRPr="004B367A" w14:paraId="6825BCFA" w14:textId="77777777" w:rsidTr="000D2D75">
        <w:tc>
          <w:tcPr>
            <w:tcW w:w="2694" w:type="dxa"/>
          </w:tcPr>
          <w:p w14:paraId="59E52E23" w14:textId="77777777" w:rsidR="000D2D75" w:rsidRPr="004B367A" w:rsidRDefault="003448CC" w:rsidP="000D2D75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კურსის</w:t>
            </w:r>
          </w:p>
          <w:p w14:paraId="4827C7F6" w14:textId="77777777" w:rsidR="00983BF0" w:rsidRPr="004B367A" w:rsidRDefault="003448CC" w:rsidP="000D2D7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მიზნები</w:t>
            </w:r>
          </w:p>
        </w:tc>
        <w:tc>
          <w:tcPr>
            <w:tcW w:w="8222" w:type="dxa"/>
          </w:tcPr>
          <w:p w14:paraId="392F11A4" w14:textId="77777777" w:rsidR="00BE362A" w:rsidRPr="004B367A" w:rsidRDefault="00BE362A" w:rsidP="00BE362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ჰისტოლოგია, ციტოლოგია, ემბრიოლოგია 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ს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სასწავლო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კურსის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მიზანს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წარმოადგენს:</w:t>
            </w:r>
            <w:r w:rsidRPr="004B367A">
              <w:rPr>
                <w:sz w:val="24"/>
                <w:szCs w:val="24"/>
              </w:rPr>
              <w:t xml:space="preserve"> </w:t>
            </w:r>
          </w:p>
          <w:p w14:paraId="5DC4A248" w14:textId="77777777" w:rsidR="00BE362A" w:rsidRPr="004B367A" w:rsidRDefault="00BE362A" w:rsidP="00BE362A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Sylfaen" w:hAnsi="Sylfaen"/>
                <w:i/>
                <w:noProof/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სტუდენტებს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გააცნოს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კანონზომიერებანი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რომლებიც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 xml:space="preserve">ადამიანის 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მოლეკულურ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უჯრედულ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ქსოვილურ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სისტემურ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დონეებზე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ვლინდება</w:t>
            </w:r>
            <w:r w:rsidRPr="004B367A">
              <w:rPr>
                <w:sz w:val="24"/>
                <w:szCs w:val="24"/>
              </w:rPr>
              <w:t>.</w:t>
            </w:r>
          </w:p>
          <w:p w14:paraId="5B929EF6" w14:textId="77777777" w:rsidR="00BE362A" w:rsidRPr="004B367A" w:rsidRDefault="00BE362A" w:rsidP="00BE362A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Sylfaen" w:hAnsi="Sylfaen"/>
                <w:i/>
                <w:noProof/>
                <w:sz w:val="24"/>
                <w:szCs w:val="24"/>
              </w:rPr>
            </w:pP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სტუდენტს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მისცეს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ცოდნა</w:t>
            </w:r>
            <w:r w:rsidRPr="004B367A">
              <w:rPr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ციტოლოგიის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ემბრიოლოგიისა და ზოგადი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ჰისტოლოგიის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საგნის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ამოცანების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ეტაპების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კვლევის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მეთოდების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როგორც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ცოცხალი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სტრუქტურულ</w:t>
            </w:r>
            <w:r w:rsidRPr="004B367A">
              <w:rPr>
                <w:sz w:val="24"/>
                <w:szCs w:val="24"/>
              </w:rPr>
              <w:t>-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ერთეულის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საფუძვლების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ადამიანის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 შემადგენელი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აგებულების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r w:rsidRPr="004B367A">
              <w:rPr>
                <w:rFonts w:ascii="Sylfaen" w:hAnsi="Sylfaen"/>
                <w:sz w:val="24"/>
                <w:szCs w:val="24"/>
              </w:rPr>
              <w:t>.</w:t>
            </w:r>
            <w:r w:rsidRPr="004B367A">
              <w:rPr>
                <w:sz w:val="24"/>
                <w:szCs w:val="24"/>
              </w:rPr>
              <w:t xml:space="preserve"> </w:t>
            </w:r>
          </w:p>
          <w:p w14:paraId="22E93868" w14:textId="77777777" w:rsidR="003D3197" w:rsidRPr="004B367A" w:rsidRDefault="00BE362A" w:rsidP="00BE362A">
            <w:pPr>
              <w:numPr>
                <w:ilvl w:val="0"/>
                <w:numId w:val="22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</w:rPr>
              <w:t>სტუდენტს მისცეს საბაზისო ცოდნა ადამიანის ორგანიზმში მიმდინარე პათოლოგიური პროცესების შემსწავლელი თეორიული და კლინიკური სამედიცინო დისციპლინების ასათვისებლად.</w:t>
            </w:r>
          </w:p>
        </w:tc>
      </w:tr>
      <w:tr w:rsidR="00983BF0" w:rsidRPr="004B367A" w14:paraId="1D07CE17" w14:textId="77777777" w:rsidTr="000D2D75">
        <w:tc>
          <w:tcPr>
            <w:tcW w:w="2694" w:type="dxa"/>
          </w:tcPr>
          <w:p w14:paraId="0ACFC2CD" w14:textId="77777777" w:rsidR="00364267" w:rsidRPr="004B367A" w:rsidRDefault="00D56A58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კრედიტების რაოდენობა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F70EF3D" w14:textId="77777777" w:rsidR="00364267" w:rsidRPr="004B367A" w:rsidRDefault="00364267" w:rsidP="00364267">
            <w:pPr>
              <w:rPr>
                <w:rFonts w:ascii="AcadNusx" w:hAnsi="AcadNusx"/>
                <w:sz w:val="24"/>
                <w:szCs w:val="24"/>
              </w:rPr>
            </w:pPr>
          </w:p>
          <w:p w14:paraId="0A96DCEB" w14:textId="77777777" w:rsidR="00D66391" w:rsidRPr="004B367A" w:rsidRDefault="00D66391" w:rsidP="003642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8A5CA1C" w14:textId="77777777" w:rsidR="00983BF0" w:rsidRPr="004B367A" w:rsidRDefault="00364267" w:rsidP="00364267">
            <w:pPr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22" w:type="dxa"/>
          </w:tcPr>
          <w:p w14:paraId="6B476A7D" w14:textId="77777777"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4 კრედიტი; </w:t>
            </w:r>
          </w:p>
          <w:p w14:paraId="2DCD20D7" w14:textId="77777777"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3171B372" w14:textId="77777777"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>საკ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ონტაქტო საათების რაოდენობა – 4</w:t>
            </w:r>
            <w:r w:rsidR="008163F5" w:rsidRPr="004B367A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="00CB7EE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</w:rPr>
              <w:t>საათი (ლექცია - 1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5 სთ,</w:t>
            </w:r>
            <w:r w:rsidR="00AC537C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პრაქტიკული მეცადინეობა - 30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სთ, შუალედური </w:t>
            </w:r>
            <w:r w:rsidR="008163F5" w:rsidRPr="004B367A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="00BC1066" w:rsidRPr="004B367A">
              <w:rPr>
                <w:rFonts w:ascii="AcadNusx" w:hAnsi="AcadNusx"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1 სთ. </w:t>
            </w:r>
            <w:r w:rsidR="004A6E40" w:rsidRPr="004B367A">
              <w:rPr>
                <w:rFonts w:ascii="Sylfaen" w:hAnsi="Sylfaen"/>
                <w:sz w:val="24"/>
                <w:szCs w:val="24"/>
              </w:rPr>
              <w:t xml:space="preserve">დასკვნითი გამოცდა 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- 2სთ. ).</w:t>
            </w:r>
          </w:p>
          <w:p w14:paraId="71FDDFFF" w14:textId="77777777" w:rsidR="00BC1066" w:rsidRPr="004B367A" w:rsidRDefault="003448CC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>და</w:t>
            </w:r>
            <w:r w:rsidR="008163F5" w:rsidRPr="004B367A">
              <w:rPr>
                <w:rFonts w:ascii="Sylfaen" w:hAnsi="Sylfaen"/>
                <w:sz w:val="24"/>
                <w:szCs w:val="24"/>
              </w:rPr>
              <w:t>მოუკიდებელი მუშაობა  -  5</w:t>
            </w:r>
            <w:r w:rsidR="008163F5" w:rsidRPr="004B367A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სთ.  </w:t>
            </w:r>
          </w:p>
          <w:p w14:paraId="338733B2" w14:textId="77777777" w:rsidR="00BC1066" w:rsidRPr="004B367A" w:rsidRDefault="003448CC" w:rsidP="00BC106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>საათების რაოდენობა  სულ 100 სთ.</w:t>
            </w:r>
          </w:p>
          <w:p w14:paraId="64D70974" w14:textId="77777777" w:rsidR="00CB7EE6" w:rsidRPr="004B367A" w:rsidRDefault="00CB7EE6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2892A685" w14:textId="77777777" w:rsidR="00A04DAE" w:rsidRPr="004B367A" w:rsidRDefault="00A04DAE" w:rsidP="00A04DAE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 w:eastAsia="en-US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D0B0E11" w14:textId="77777777" w:rsidR="00BC1066" w:rsidRPr="004B367A" w:rsidRDefault="00BC1066" w:rsidP="00BC1066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C275C2B" w14:textId="77777777" w:rsidR="00983BF0" w:rsidRPr="004B367A" w:rsidRDefault="003448CC" w:rsidP="009A388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</w:t>
            </w:r>
          </w:p>
        </w:tc>
      </w:tr>
      <w:tr w:rsidR="00983BF0" w:rsidRPr="004B367A" w14:paraId="79EFA178" w14:textId="77777777" w:rsidTr="000D2D75">
        <w:tc>
          <w:tcPr>
            <w:tcW w:w="2694" w:type="dxa"/>
          </w:tcPr>
          <w:p w14:paraId="4F7A147B" w14:textId="77777777" w:rsidR="000D2D75" w:rsidRPr="004B367A" w:rsidRDefault="003448CC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დაშვების</w:t>
            </w:r>
          </w:p>
          <w:p w14:paraId="1970A181" w14:textId="77777777" w:rsidR="00983BF0" w:rsidRPr="004B367A" w:rsidRDefault="003448CC" w:rsidP="000D2D75">
            <w:pPr>
              <w:jc w:val="both"/>
              <w:rPr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წინაპირობები</w:t>
            </w:r>
          </w:p>
        </w:tc>
        <w:tc>
          <w:tcPr>
            <w:tcW w:w="8222" w:type="dxa"/>
          </w:tcPr>
          <w:p w14:paraId="10F09E25" w14:textId="77777777" w:rsidR="00044203" w:rsidRPr="004B367A" w:rsidRDefault="003448CC" w:rsidP="003E580F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წინაპირობები არა აქვს</w:t>
            </w:r>
            <w:r w:rsidRPr="004B367A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3E580F" w:rsidRPr="004B367A" w14:paraId="765F4A78" w14:textId="77777777" w:rsidTr="000D2D75">
        <w:tc>
          <w:tcPr>
            <w:tcW w:w="2694" w:type="dxa"/>
          </w:tcPr>
          <w:p w14:paraId="791262FD" w14:textId="77777777" w:rsidR="003E580F" w:rsidRPr="004B367A" w:rsidRDefault="003448CC" w:rsidP="0004420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22" w:type="dxa"/>
          </w:tcPr>
          <w:p w14:paraId="516C816A" w14:textId="77777777" w:rsidR="003E580F" w:rsidRPr="004B367A" w:rsidRDefault="003448CC" w:rsidP="006369AA">
            <w:pPr>
              <w:ind w:left="-120"/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  </w:t>
            </w:r>
          </w:p>
          <w:p w14:paraId="4AADA2F0" w14:textId="77777777" w:rsidR="003E580F" w:rsidRPr="004B367A" w:rsidRDefault="003448CC" w:rsidP="006369AA">
            <w:p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              </w:t>
            </w:r>
          </w:p>
          <w:p w14:paraId="0250AC74" w14:textId="77777777" w:rsidR="003E580F" w:rsidRPr="004B367A" w:rsidRDefault="003448CC" w:rsidP="003D3197">
            <w:pPr>
              <w:numPr>
                <w:ilvl w:val="0"/>
                <w:numId w:val="12"/>
              </w:numPr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de-DE"/>
              </w:rPr>
              <w:t>ცოდნა და გაცნობიერება</w:t>
            </w:r>
          </w:p>
          <w:p w14:paraId="6BF49AC1" w14:textId="77777777" w:rsidR="003D3197" w:rsidRPr="004B367A" w:rsidRDefault="003D3197" w:rsidP="003D3197">
            <w:pPr>
              <w:ind w:left="72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21E1DC4C" w14:textId="0BA407A0" w:rsidR="000C58F2" w:rsidRPr="004B367A" w:rsidRDefault="000C58F2" w:rsidP="000C58F2">
            <w:pPr>
              <w:pStyle w:val="CommentText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8638D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აქვს</w:t>
            </w: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70CD15AA" w14:textId="77777777" w:rsidR="000C58F2" w:rsidRPr="004B367A" w:rsidRDefault="000C58F2" w:rsidP="000C58F2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06C51498" w14:textId="77777777" w:rsidR="000C58F2" w:rsidRPr="004B367A" w:rsidRDefault="000C58F2" w:rsidP="000C58F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4B367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1B3CC2E" w14:textId="77777777" w:rsidR="00A85F01" w:rsidRPr="004B367A" w:rsidRDefault="00A85F01" w:rsidP="00A85F01">
            <w:pPr>
              <w:numPr>
                <w:ilvl w:val="0"/>
                <w:numId w:val="11"/>
              </w:numPr>
              <w:ind w:left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ჰისტოლოგიის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ციტოლოგიის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საგნის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ამოცანების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განვითარების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ეტაპების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კვლევის</w:t>
            </w:r>
            <w:r w:rsidRPr="004B367A">
              <w:rPr>
                <w:sz w:val="24"/>
                <w:szCs w:val="24"/>
              </w:rPr>
              <w:t xml:space="preserve"> </w:t>
            </w:r>
            <w:r w:rsidR="0088227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მორფოლოგიური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მეთოდების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lastRenderedPageBreak/>
              <w:t>უჯრედის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როგორც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ცოცხალი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სტრუქტურულ</w:t>
            </w:r>
            <w:r w:rsidRPr="004B367A">
              <w:rPr>
                <w:sz w:val="24"/>
                <w:szCs w:val="24"/>
              </w:rPr>
              <w:t>-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ერთეულის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ემბრიოლოგიის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საფუძვლების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ადამიანის  ემბრიოგენეზის ძირითადი ეტაპებისა  და ორგანოგენეზის,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აგებულების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ფუნქციების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ა.</w:t>
            </w:r>
            <w:r w:rsidRPr="004B367A">
              <w:rPr>
                <w:sz w:val="24"/>
                <w:szCs w:val="24"/>
              </w:rPr>
              <w:t xml:space="preserve"> </w:t>
            </w:r>
            <w:r w:rsidR="00BF211E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იგი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აცნობიერებს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ცოცხალი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მოლეკულურ</w:t>
            </w:r>
            <w:r w:rsidRPr="004B367A">
              <w:rPr>
                <w:sz w:val="24"/>
                <w:szCs w:val="24"/>
              </w:rPr>
              <w:t xml:space="preserve">,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უჯრედულ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ქსოვილურ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სისტემურ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დონეებზე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მოქმედ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კანონზომიერებებ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ს.</w:t>
            </w:r>
          </w:p>
          <w:p w14:paraId="79ACED0E" w14:textId="77777777" w:rsidR="003D3197" w:rsidRPr="004B367A" w:rsidRDefault="003D3197" w:rsidP="003D319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E26EA62" w14:textId="77777777" w:rsidR="003E580F" w:rsidRPr="004B367A" w:rsidRDefault="000C58F2" w:rsidP="000C58F2">
            <w:pPr>
              <w:ind w:left="360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2.</w:t>
            </w:r>
            <w:r w:rsidR="003448CC" w:rsidRPr="004B367A">
              <w:rPr>
                <w:rFonts w:ascii="Sylfaen" w:hAnsi="Sylfaen"/>
                <w:b/>
                <w:sz w:val="24"/>
                <w:szCs w:val="24"/>
                <w:lang w:val="de-DE"/>
              </w:rPr>
              <w:t>უნარ</w:t>
            </w:r>
            <w:r w:rsidR="003D319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</w:p>
          <w:p w14:paraId="25FA8CB7" w14:textId="77777777" w:rsidR="003E580F" w:rsidRPr="004B367A" w:rsidRDefault="003E580F" w:rsidP="003D3197">
            <w:pPr>
              <w:ind w:left="-1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7F51D87" w14:textId="1C425C67" w:rsidR="003D3197" w:rsidRPr="004B367A" w:rsidRDefault="003448CC" w:rsidP="003D3197">
            <w:pPr>
              <w:ind w:left="-1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4B367A">
              <w:rPr>
                <w:rFonts w:ascii="Sylfaen" w:hAnsi="Sylfaen"/>
                <w:color w:val="FF0000"/>
                <w:sz w:val="24"/>
                <w:szCs w:val="24"/>
                <w:lang w:val="de-DE"/>
              </w:rPr>
              <w:t xml:space="preserve"> 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8638D0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შე</w:t>
            </w:r>
            <w:r w:rsidR="008638D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3D3197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0C58F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17A7DBD" w14:textId="77777777" w:rsidR="000C58F2" w:rsidRPr="004B367A" w:rsidRDefault="000C58F2" w:rsidP="000C58F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/>
                <w:bCs/>
                <w:noProof/>
                <w:sz w:val="24"/>
                <w:szCs w:val="24"/>
                <w:lang w:val="ka-GE"/>
              </w:rPr>
            </w:pPr>
          </w:p>
          <w:p w14:paraId="43369041" w14:textId="38D2344E" w:rsidR="000C58F2" w:rsidRPr="004B367A" w:rsidRDefault="000C58F2" w:rsidP="000C58F2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F48EA3A" w14:textId="732D6BB3" w:rsidR="00EF50B1" w:rsidRPr="004B367A" w:rsidRDefault="00EF50B1" w:rsidP="001E227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ელექტრონოგრამების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სკანოგრამების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ჰისტოლოგიური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პრეპარატების</w:t>
            </w:r>
            <w:r w:rsidRPr="004B367A">
              <w:rPr>
                <w:sz w:val="24"/>
                <w:szCs w:val="24"/>
              </w:rPr>
              <w:t xml:space="preserve"> “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წაკითხვა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  <w:r w:rsidRPr="004B367A">
              <w:rPr>
                <w:sz w:val="24"/>
                <w:szCs w:val="24"/>
              </w:rPr>
              <w:t>”</w:t>
            </w:r>
          </w:p>
          <w:p w14:paraId="4B4E7A07" w14:textId="3089AA4A" w:rsidR="00EF50B1" w:rsidRPr="004B367A" w:rsidRDefault="00EF50B1" w:rsidP="001E227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ქსოვილთა ძირითადი ტიპების დიფერენცირება მიკროსკოპულ დონეზე;</w:t>
            </w:r>
          </w:p>
          <w:p w14:paraId="1CAC38E9" w14:textId="2C56A0E4" w:rsidR="00EF50B1" w:rsidRPr="004B367A" w:rsidRDefault="00EF50B1" w:rsidP="001E227E">
            <w:pPr>
              <w:pStyle w:val="ListParagraph"/>
              <w:numPr>
                <w:ilvl w:val="0"/>
                <w:numId w:val="11"/>
              </w:numPr>
              <w:spacing w:after="0"/>
              <w:jc w:val="both"/>
              <w:rPr>
                <w:sz w:val="24"/>
                <w:szCs w:val="24"/>
              </w:rPr>
            </w:pPr>
            <w:r w:rsidRPr="004B367A">
              <w:rPr>
                <w:rFonts w:ascii="Sylfaen" w:hAnsi="Sylfaen" w:cs="Sylfaen"/>
                <w:sz w:val="24"/>
                <w:szCs w:val="24"/>
              </w:rPr>
              <w:t>მსჯელობა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ადამიანის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ორგანიზმის</w:t>
            </w:r>
            <w:r w:rsidRPr="004B367A">
              <w:rPr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უჯრედული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შენების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საერთო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კანონზომიერებების</w:t>
            </w:r>
            <w:r w:rsidRPr="004B367A">
              <w:rPr>
                <w:sz w:val="24"/>
                <w:szCs w:val="24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შემადგენელი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ნაირ</w:t>
            </w:r>
            <w:r w:rsidRPr="004B367A">
              <w:rPr>
                <w:sz w:val="24"/>
                <w:szCs w:val="24"/>
              </w:rPr>
              <w:softHyphen/>
            </w:r>
            <w:r w:rsidRPr="004B367A">
              <w:rPr>
                <w:rFonts w:ascii="Sylfaen" w:hAnsi="Sylfaen" w:cs="Sylfaen"/>
                <w:sz w:val="24"/>
                <w:szCs w:val="24"/>
              </w:rPr>
              <w:t>სახეობებისა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და</w:t>
            </w:r>
            <w:r w:rsidR="003D62C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მორფოლოგიური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შენების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კანონზომიე</w:t>
            </w:r>
            <w:r w:rsidRPr="004B367A">
              <w:rPr>
                <w:sz w:val="24"/>
                <w:szCs w:val="24"/>
              </w:rPr>
              <w:softHyphen/>
            </w:r>
            <w:r w:rsidRPr="004B367A">
              <w:rPr>
                <w:rFonts w:ascii="Sylfaen" w:hAnsi="Sylfaen" w:cs="Sylfaen"/>
                <w:sz w:val="24"/>
                <w:szCs w:val="24"/>
              </w:rPr>
              <w:t>რებე</w:t>
            </w:r>
            <w:r w:rsidRPr="004B367A">
              <w:rPr>
                <w:sz w:val="24"/>
                <w:szCs w:val="24"/>
              </w:rPr>
              <w:softHyphen/>
            </w:r>
            <w:r w:rsidRPr="004B367A">
              <w:rPr>
                <w:rFonts w:ascii="Sylfaen" w:hAnsi="Sylfaen" w:cs="Sylfaen"/>
                <w:sz w:val="24"/>
                <w:szCs w:val="24"/>
              </w:rPr>
              <w:t>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თავისებურებების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197316F0" w14:textId="171C6CEA" w:rsidR="003D3197" w:rsidRPr="007E2761" w:rsidRDefault="003D3197" w:rsidP="007E276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თეორიული მონაცემების შ</w:t>
            </w:r>
            <w:r w:rsidR="00467EF3" w:rsidRPr="007E2761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ჯერების საფუძველზე პრეპარატების ანალიზ</w:t>
            </w:r>
            <w:r w:rsidR="007E2761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 xml:space="preserve"> და ამოცნობა.</w:t>
            </w:r>
          </w:p>
          <w:p w14:paraId="119ED3F3" w14:textId="388B128B" w:rsidR="003D3197" w:rsidRPr="007E2761" w:rsidRDefault="003D3197" w:rsidP="007E276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ადამიანის შემადგენელი ქსოვილოვანი სტრუქტურების შესახებ მსჯელობა პროფესიონალთა წრეში.</w:t>
            </w:r>
          </w:p>
          <w:p w14:paraId="1535D4F1" w14:textId="77777777" w:rsidR="003E580F" w:rsidRPr="004B367A" w:rsidRDefault="003448CC" w:rsidP="006369AA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</w:p>
          <w:p w14:paraId="4D36D5DA" w14:textId="77777777" w:rsidR="006F5E26" w:rsidRPr="004B367A" w:rsidRDefault="006F5E26" w:rsidP="006F5E2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</w:t>
            </w:r>
            <w:r w:rsidRPr="004B367A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4B367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BB6DDCB" w14:textId="77777777" w:rsidR="006F5E26" w:rsidRPr="004B367A" w:rsidRDefault="006F5E26" w:rsidP="006F5E2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14:paraId="4167872B" w14:textId="77777777" w:rsidR="006F5E26" w:rsidRPr="004B367A" w:rsidRDefault="006F5E26" w:rsidP="006F5E26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14:paraId="3BB94EF8" w14:textId="490F33CE" w:rsidR="006F5E26" w:rsidRPr="004B367A" w:rsidRDefault="006F5E26" w:rsidP="006F5E26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7E276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F174B79" w14:textId="77777777" w:rsidR="006F5E26" w:rsidRPr="004B367A" w:rsidRDefault="006F5E26" w:rsidP="006F5E26">
            <w:pPr>
              <w:spacing w:line="259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BB73075" w14:textId="77777777" w:rsidR="006F5E26" w:rsidRPr="004B367A" w:rsidRDefault="006F5E26" w:rsidP="006F5E26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DCAC7A1" w14:textId="77777777" w:rsidR="006F5E26" w:rsidRPr="004B367A" w:rsidRDefault="006F5E26" w:rsidP="006F5E2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77593E22" w14:textId="67433B07" w:rsidR="00D056A5" w:rsidRPr="004B367A" w:rsidRDefault="00D056A5" w:rsidP="00D056A5">
            <w:pPr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აღნიშნული კურსი ეხმარება სწავლის შემდეგ საფეხურზე პათ</w:t>
            </w:r>
            <w:r w:rsidR="003448CC" w:rsidRPr="004B367A">
              <w:rPr>
                <w:rFonts w:ascii="Sylfaen" w:hAnsi="Sylfaen"/>
                <w:sz w:val="24"/>
                <w:szCs w:val="24"/>
              </w:rPr>
              <w:t>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ანატომიისა და კლინიკური საგნების ათვისებაში.</w:t>
            </w:r>
          </w:p>
          <w:p w14:paraId="35B1859B" w14:textId="77777777" w:rsidR="00AF628B" w:rsidRPr="004B367A" w:rsidRDefault="00AF628B" w:rsidP="00437C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663" w:rsidRPr="004B367A" w14:paraId="02CFD9A3" w14:textId="77777777" w:rsidTr="000D2D75">
        <w:tc>
          <w:tcPr>
            <w:tcW w:w="2694" w:type="dxa"/>
          </w:tcPr>
          <w:p w14:paraId="40B8E284" w14:textId="77777777" w:rsidR="00BE3663" w:rsidRPr="004B367A" w:rsidRDefault="00BE3663" w:rsidP="000D2D7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  <w:p w14:paraId="0FD6C4C9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14:paraId="3D481CE6" w14:textId="77777777" w:rsidR="004B367A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it-IT"/>
              </w:rPr>
              <w:t xml:space="preserve"> </w:t>
            </w:r>
          </w:p>
          <w:p w14:paraId="12898125" w14:textId="77777777" w:rsidR="004B367A" w:rsidRPr="004B367A" w:rsidRDefault="004B367A" w:rsidP="004B367A">
            <w:pPr>
              <w:numPr>
                <w:ilvl w:val="0"/>
                <w:numId w:val="24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 w:eastAsia="en-US"/>
              </w:rPr>
            </w:pPr>
            <w:r w:rsidRPr="004B367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402C16E6" w14:textId="77777777" w:rsidR="004B367A" w:rsidRPr="004B367A" w:rsidRDefault="004B367A" w:rsidP="004B367A">
            <w:pPr>
              <w:numPr>
                <w:ilvl w:val="0"/>
                <w:numId w:val="24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67740B4" w14:textId="77777777" w:rsidR="004B367A" w:rsidRPr="004B367A" w:rsidRDefault="004B367A" w:rsidP="004B367A">
            <w:pPr>
              <w:numPr>
                <w:ilvl w:val="0"/>
                <w:numId w:val="24"/>
              </w:numPr>
              <w:spacing w:line="276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57FA40B6" w14:textId="77777777" w:rsidR="004B367A" w:rsidRPr="004B367A" w:rsidRDefault="004B367A" w:rsidP="00777057">
            <w:pPr>
              <w:rPr>
                <w:rFonts w:ascii="Sylfaen" w:hAnsi="Sylfaen"/>
                <w:b/>
                <w:sz w:val="24"/>
                <w:szCs w:val="24"/>
                <w:lang w:val="it-IT"/>
              </w:rPr>
            </w:pPr>
          </w:p>
          <w:p w14:paraId="369161C1" w14:textId="77777777" w:rsidR="00BE3663" w:rsidRPr="004B367A" w:rsidRDefault="00BE3663" w:rsidP="00777057">
            <w:pPr>
              <w:rPr>
                <w:rFonts w:ascii="AcadNusx" w:hAnsi="AcadNusx"/>
                <w:b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1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02600893" w14:textId="77777777" w:rsidR="00BE3663" w:rsidRPr="004B367A" w:rsidRDefault="00BE3663" w:rsidP="00777057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lastRenderedPageBreak/>
              <w:t>ჰისტოლოგიის საგანი. უჯრედის შესწავლის მეთოდები,  აგებულება, უჯრედის ციტოპლაზმის კომპარტმენტალიზაცია, პლაზმალემის აგებულება და ფუნქციები, მოზაიკურ ფლუიდური მოდელი.</w:t>
            </w:r>
          </w:p>
          <w:p w14:paraId="3935B29D" w14:textId="77777777" w:rsidR="00BE3663" w:rsidRPr="004B367A" w:rsidRDefault="00BE3663" w:rsidP="00777057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14:paraId="5C120841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ჰისტოლოგიის საგანი, კვლევის მეთოდები. მიკროსკოპები. შუქოპტიკური მიკროსკოპის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A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აგებულების გარჩევა. პრეპარატების დამზადების  მეთოდები.</w:t>
            </w:r>
            <w:r w:rsidR="00302120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უჯრედის  აგებულება. პლაზმალემის აგებულება და ფუნქციები, მოზაიკურ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ფლუიდური მოდელი. სქემების გარჩევა.</w:t>
            </w:r>
          </w:p>
          <w:p w14:paraId="3AD38094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</w:t>
            </w:r>
            <w:r w:rsidR="00302120" w:rsidRPr="004B367A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და პრაქტიკ</w:t>
            </w:r>
            <w:r w:rsidR="00302120" w:rsidRPr="004B367A">
              <w:rPr>
                <w:rFonts w:ascii="Sylfaen" w:hAnsi="Sylfaen"/>
                <w:sz w:val="24"/>
                <w:szCs w:val="24"/>
                <w:lang w:val="ka-GE"/>
              </w:rPr>
              <w:t>ულ მეცადნეობაზე განხილული მასალის დასწავლა.</w:t>
            </w:r>
          </w:p>
          <w:p w14:paraId="5EF874DF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CA8774F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2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65F60BE8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გლიკოკალიქსი. უჯრედშორისი კონტაქტები, უჯრედის ზედაპირის სპეციალიზაცია. ციტოპლაზმის ორგანელები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მიტოქონდრია.    </w:t>
            </w:r>
          </w:p>
          <w:p w14:paraId="2B33A703" w14:textId="77777777" w:rsidR="00BE3663" w:rsidRPr="004B367A" w:rsidRDefault="00BE3663" w:rsidP="00777057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14:paraId="779AEEDC" w14:textId="77777777" w:rsidR="00996134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DCA66C9" w14:textId="77777777" w:rsidR="00BE3663" w:rsidRPr="004B367A" w:rsidRDefault="00D065C2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BE3663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</w:t>
            </w:r>
            <w:r w:rsidR="007D46E4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ს ზეპირი პრეზენტაცია 0-1</w:t>
            </w:r>
          </w:p>
          <w:p w14:paraId="28D5E00C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გლიკოკალიქსი. უჯრედშორისი კონტაქტები. წამწამები, მიკროხაოები, სტერეოცილია. ციტოპლაზმა. ორგანელები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მიტოქონდრია. სქემების გარჩევა. </w:t>
            </w:r>
          </w:p>
          <w:p w14:paraId="3000FA96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7D46E4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</w:t>
            </w:r>
            <w:r w:rsidR="007D46E4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ეპარატების მიკროსკოპული ანალიზი </w:t>
            </w:r>
          </w:p>
          <w:p w14:paraId="309A183F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E2D0C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მეცადნეობაზე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441A4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2A0F4DE" w14:textId="77777777" w:rsidR="00BE3663" w:rsidRPr="004B367A" w:rsidRDefault="00BE3663" w:rsidP="0077705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3DEA32C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3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5F267D23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ციტოპლაზმური ბადე და რიბოსომა. გოლჯის კომპლექსი. ლიზოსომა. სეკრეცია. უჯრედის ჩ</w:t>
            </w:r>
            <w:r w:rsidR="002E34AB"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ონჩხი: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მიკრომილაკები, მიკროფილამენტები, მიკროტრაბეკულური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ბადე. უჯრედების დიფერენცირება.</w:t>
            </w:r>
          </w:p>
          <w:p w14:paraId="629BA3B8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14:paraId="07E4BB4A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CF1B982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10668FD7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ენდოპლაზმური ბადე და რიბოსომა. გოლჯის კომპლექსი. ლიზოსომა, სეკრეცია. უჯრედის ჩონჩხი. მიკრომილაკები, მიკროფილამენტები, მიკროტრაბეკულური ბადე. უჯრედების დიფერენცირება. სქემების გარჩევა. </w:t>
            </w:r>
          </w:p>
          <w:p w14:paraId="49A8D5E4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6D225ACD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="002E34AB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დასწავლა.</w:t>
            </w:r>
            <w:r w:rsidR="00441A4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A02558B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698A511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4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49014269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ბირთვი. ნუკლეოლემა, ნუკლეოპლაზმა, ქრომატინი. ბირთვაკი, უჯრედული ციკლი.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მიტოზი, ამიტოზი, მეიოზი.</w:t>
            </w:r>
          </w:p>
          <w:p w14:paraId="505D89B0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14:paraId="2F781315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C80E6EB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68279A7D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ბირთვი. ნუკლეოლემა, ნუკლეოპლაზმა, ქრომატინი. ბირთვაკი, ცილის სინთეზი. უჯრედული ციკლი. მიტოზი, ამიტოზი, მეიოზი.</w:t>
            </w:r>
          </w:p>
          <w:p w14:paraId="525E9470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lastRenderedPageBreak/>
              <w:t>სქემების გარჩევა.</w:t>
            </w:r>
          </w:p>
          <w:p w14:paraId="11715D2A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14:paraId="450FCAE1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E34AB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2E34AB"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14:paraId="09E7038A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E7F8AE3" w14:textId="77777777" w:rsidR="00BE3663" w:rsidRPr="004B367A" w:rsidRDefault="00BE3663" w:rsidP="00441A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5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7E002AC9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სამედიცინო ემბრიოლოგია. გამეტოგენეზი, განაყოფიერება.</w:t>
            </w:r>
            <w:r w:rsidR="00DB5CF9" w:rsidRPr="004B367A">
              <w:rPr>
                <w:rFonts w:ascii="Sylfaen" w:hAnsi="Sylfaen"/>
                <w:sz w:val="24"/>
                <w:szCs w:val="24"/>
                <w:lang w:val="it-IT"/>
              </w:rPr>
              <w:t>მორულა, ბლასტულა, ორშრიანი ჩანასახოვანი დისკოს განვითარება.</w:t>
            </w:r>
          </w:p>
          <w:p w14:paraId="677658D4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14:paraId="423AA7F0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F4983BE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224FFCE5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სამედიცინო ემბრიოლოგია. გამეტოგენეზი, განაყოფიერება.</w:t>
            </w:r>
            <w:r w:rsidR="00DB5CF9" w:rsidRPr="004B367A">
              <w:rPr>
                <w:rFonts w:ascii="Sylfaen" w:hAnsi="Sylfaen"/>
                <w:sz w:val="24"/>
                <w:szCs w:val="24"/>
                <w:lang w:val="it-IT"/>
              </w:rPr>
              <w:t>მორულა, ბლასტულა, ორშრიანი ჩანასახოვანი დისკოს განვითარება.</w:t>
            </w:r>
            <w:r w:rsidR="00DB5CF9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სქემების გარჩევა.</w:t>
            </w:r>
          </w:p>
          <w:p w14:paraId="71A5B41B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7CFB649E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2E34AB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2E34AB"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14:paraId="5350087E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</w:rPr>
            </w:pPr>
          </w:p>
          <w:p w14:paraId="4062B6CB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6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260B6E9A" w14:textId="77777777" w:rsidR="00BE3663" w:rsidRPr="004B367A" w:rsidRDefault="00DB5CF9" w:rsidP="0077705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ჩანასახგარე ორგანოები. ორგანოგენეზი.</w:t>
            </w:r>
          </w:p>
          <w:p w14:paraId="1F9ED028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14:paraId="2AA44994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BA76B55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60CDA166" w14:textId="77777777" w:rsidR="00DB5CF9" w:rsidRPr="004B367A" w:rsidRDefault="00DB5CF9" w:rsidP="00DB5CF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ჩანასახგარე ორგანოები. ორგანოგენეზი.</w:t>
            </w:r>
          </w:p>
          <w:p w14:paraId="4BB5BA45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სქემების გარჩევა.</w:t>
            </w:r>
          </w:p>
          <w:p w14:paraId="15B7B858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4427C230" w14:textId="77777777" w:rsidR="00BE3663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B52618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0-6</w:t>
            </w:r>
          </w:p>
          <w:p w14:paraId="44518A72" w14:textId="77777777" w:rsidR="00BE3663" w:rsidRPr="004B367A" w:rsidRDefault="008B200F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07391D8C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7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352F2714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ზოგადი ჰისტოლოგია. მოძღვრება ქსოვილების  შესახებ. ეპითელიუმი, მისი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სახეები და ფუნქციები. ჯირკვლოვანი ეპითელიუმი.</w:t>
            </w:r>
          </w:p>
          <w:p w14:paraId="6CFAEBFA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713BBB1F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1B868448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128D86EA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ზოგადი ჰისტოლოგია. მოძღვრება ქსოვილების შესახებ. ეპითელიუმი, მისი სახეები და ფუნქციები. სლაიდების დათვალიერება, </w:t>
            </w:r>
          </w:p>
          <w:p w14:paraId="5A7D80CB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ეპითელიუმის სახეების ამოცნობა.</w:t>
            </w:r>
          </w:p>
          <w:p w14:paraId="1BC2D805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1CE5FD5A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B200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8B200F" w:rsidRPr="004B367A">
              <w:rPr>
                <w:rFonts w:ascii="Sylfaen" w:hAnsi="Sylfaen"/>
                <w:sz w:val="24"/>
                <w:szCs w:val="24"/>
                <w:lang w:val="ka-GE"/>
              </w:rPr>
              <w:t>ლექციასა და პრაქტიკულ მეცადინეობაზე განხილული მასალის დასწავლა.</w:t>
            </w:r>
          </w:p>
          <w:p w14:paraId="3E352EC0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94F596A" w14:textId="77777777" w:rsidR="008163F5" w:rsidRPr="004B367A" w:rsidRDefault="008163F5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8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შუალედური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1 სთ.</w:t>
            </w:r>
          </w:p>
          <w:p w14:paraId="1425ECEF" w14:textId="77777777" w:rsidR="008163F5" w:rsidRPr="004B367A" w:rsidRDefault="008163F5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DFF53DC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9 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1740D9E5" w14:textId="77777777" w:rsidR="00E97BA4" w:rsidRPr="004B367A" w:rsidRDefault="00E97BA4" w:rsidP="00777057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შემაერთებელი ქსოვილის ზოგადი დახასიათება და მისი კლასიფიკაცია. სისხლი, მისი</w:t>
            </w:r>
            <w:r w:rsidR="00972FDD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ფუნქციები. სისხლის პლაზმა და ფორმიანი ელემენტები</w:t>
            </w:r>
            <w:r w:rsidR="00972FDD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C45AD1" w:rsidRPr="004B367A">
              <w:rPr>
                <w:rFonts w:ascii="Sylfaen" w:hAnsi="Sylfaen"/>
                <w:sz w:val="24"/>
                <w:szCs w:val="24"/>
                <w:lang w:val="pt-BR"/>
              </w:rPr>
              <w:t>ჰემოპოეზი.</w:t>
            </w:r>
            <w:r w:rsidR="00C45AD1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72FDD" w:rsidRPr="004B367A">
              <w:rPr>
                <w:rFonts w:ascii="Sylfaen" w:hAnsi="Sylfaen"/>
                <w:sz w:val="24"/>
                <w:szCs w:val="24"/>
                <w:lang w:val="pt-BR"/>
              </w:rPr>
              <w:t>ლიმფა.</w:t>
            </w:r>
          </w:p>
          <w:p w14:paraId="2DF3D7CC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8163F5" w:rsidRPr="004B367A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163F5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7EAA6A06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3813FC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AB25BDE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577B3EDF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შემაერთებელი ქსოვილი. </w:t>
            </w:r>
            <w:r w:rsidR="008F4435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სისხლის ფორმიანი ელემენტები;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ლიმფა. </w:t>
            </w:r>
            <w:r w:rsidR="008F4435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ელექტრონოგრამებისა და 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სქემების გარჩევა.</w:t>
            </w:r>
          </w:p>
          <w:p w14:paraId="2E27C814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473383A7" w14:textId="77777777" w:rsidR="00BE3663" w:rsidRPr="004B367A" w:rsidRDefault="00580332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1E4E7616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4314EA5B" w14:textId="77777777" w:rsidR="00BE3663" w:rsidRPr="004B367A" w:rsidRDefault="00E97BA4" w:rsidP="0077705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საკუთრივ შემაერთებელი ქსოვილი. უჯრედშორისი ნივთიერება. </w:t>
            </w:r>
            <w:r w:rsidR="00972FDD" w:rsidRPr="004B367A">
              <w:rPr>
                <w:rFonts w:ascii="Sylfaen" w:hAnsi="Sylfaen"/>
                <w:sz w:val="24"/>
                <w:szCs w:val="24"/>
                <w:lang w:val="ka-GE"/>
              </w:rPr>
              <w:t>ბოჭკოები.</w:t>
            </w:r>
            <w:r w:rsidR="00BE3663"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ფაშარი შემაერთებელი ქსოვილის უჯრედები. </w:t>
            </w:r>
            <w:r w:rsidR="00800B46" w:rsidRPr="004B367A">
              <w:rPr>
                <w:rFonts w:ascii="Sylfaen" w:hAnsi="Sylfaen"/>
                <w:sz w:val="24"/>
                <w:szCs w:val="24"/>
                <w:lang w:val="ka-GE"/>
              </w:rPr>
              <w:t>სპეციალურთვისებიანი შემაეთებელი ქსოვილი</w:t>
            </w:r>
          </w:p>
          <w:p w14:paraId="146F8006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2 სთ.</w:t>
            </w:r>
          </w:p>
          <w:p w14:paraId="148F2D4A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3C931D2" w14:textId="77777777" w:rsidR="000F23DC" w:rsidRPr="004B367A" w:rsidRDefault="00BE3663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F23DC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="000F23DC"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0F23DC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68891922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ფაშარი შემაერთებელი ქსოვილის უჯრედები. ცხიმოვანი ქსოვილი.</w:t>
            </w:r>
          </w:p>
          <w:p w14:paraId="6E961101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სლაიდების დათვალიერება, ფაშარი შემაერთებელი და ცხიმოვანი ქსოვილის უჯრედების ამოცნობა.</w:t>
            </w:r>
          </w:p>
          <w:p w14:paraId="0E174389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14:paraId="2D868F1A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8033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58033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1E2C91FE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2EE983EF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მკვრივი შემაერთებელი ქსოვილი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მყესი. ხრტილი.</w:t>
            </w:r>
          </w:p>
          <w:p w14:paraId="4F772650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2905B7A3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B62A342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721DF9E8" w14:textId="77777777" w:rsidR="00BE3663" w:rsidRPr="004B367A" w:rsidRDefault="00BE3663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მკვრივი შემაერთებელი ქსოვილი </w:t>
            </w:r>
            <w:r w:rsidRPr="004B367A">
              <w:rPr>
                <w:rFonts w:ascii="AcadNusx" w:hAnsi="AcadNusx"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 xml:space="preserve"> მყესი. ხრტილი. ხრტილის სლაიდების დათვალიერება. მყესის და ხრტილის უჯრედების ამოცნობა.</w:t>
            </w:r>
          </w:p>
          <w:p w14:paraId="03093ECF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14BB32B0" w14:textId="77777777" w:rsidR="00BE3663" w:rsidRPr="004B367A" w:rsidRDefault="00580332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6C945936" w14:textId="77777777" w:rsidR="00BE3663" w:rsidRPr="004B367A" w:rsidRDefault="00BE3663" w:rsidP="00777057">
            <w:pPr>
              <w:jc w:val="both"/>
              <w:rPr>
                <w:rFonts w:ascii="AcadNusx" w:hAnsi="AcadNusx"/>
                <w:b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>1</w:t>
            </w:r>
            <w:r w:rsidR="008163F5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კვირა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ლექცია 1 სთ. </w:t>
            </w:r>
          </w:p>
          <w:p w14:paraId="122F6435" w14:textId="77777777" w:rsidR="00BE3663" w:rsidRPr="004B367A" w:rsidRDefault="00AF2006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ძვ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ლ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ოვანი ქსოვილ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ი.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ტიპები. უჯრედშორისი ნივთიერება და უჯრედები. პირდაპირი  და არაპირდაპირი 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ოსტეოგენეზი.</w:t>
            </w:r>
          </w:p>
          <w:p w14:paraId="3F23F4D5" w14:textId="77777777" w:rsidR="00BE3663" w:rsidRPr="004B367A" w:rsidRDefault="00BE3663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61747654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BEC6462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46D3E4B5" w14:textId="77777777" w:rsidR="00AF2006" w:rsidRPr="004B367A" w:rsidRDefault="00AF2006" w:rsidP="00AF2006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ძვლ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ოვანი ქსოვილ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ი.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მისი ტიპები. უჯრედშორისი ნივთიერება და უჯრედები. პირდაპირი  და არაპირდაპირი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ოსტეოგენეზი.</w:t>
            </w:r>
          </w:p>
          <w:p w14:paraId="49F9DD2D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ძვლის სლაიდების დათვალიერება.</w:t>
            </w:r>
          </w:p>
          <w:p w14:paraId="11A6F6FE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14:paraId="4D5E3A7A" w14:textId="77777777" w:rsidR="00BE3663" w:rsidRPr="004B367A" w:rsidRDefault="00580332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32F629BF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</w:p>
          <w:p w14:paraId="28AC4C8B" w14:textId="77777777" w:rsidR="00BE3663" w:rsidRPr="004B367A" w:rsidRDefault="008163F5" w:rsidP="0077705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23244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75014743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განივზოლიანი (ჩონჩხის) კუნთოვანი ქსოვილი. გლუვი კუნთოვანი ქსოვილი.</w:t>
            </w:r>
          </w:p>
          <w:p w14:paraId="4D17BC37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229C72F5" w14:textId="77777777" w:rsidR="000F23DC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დავალების შემოწმება: </w:t>
            </w:r>
          </w:p>
          <w:p w14:paraId="66F2E6D6" w14:textId="77777777" w:rsidR="000F23DC" w:rsidRPr="004B367A" w:rsidRDefault="000F23DC" w:rsidP="000F23D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0F8E84AD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pt-BR"/>
              </w:rPr>
              <w:t>განივზოლიანი (ჩონჩხის) კუნთოვანი ქსოვილი. გლუვი კუნთოვანი ქსოვილი. კუნთების სლაიდების დათვალიერება.</w:t>
            </w:r>
          </w:p>
          <w:p w14:paraId="698487A9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1C553BAF" w14:textId="77777777" w:rsidR="00BE3663" w:rsidRPr="004B367A" w:rsidRDefault="00580332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0CDF6186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23244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-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70AD06F3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გულის კუნთოვანი ქსოვილი. აქტინი და მიოზინი. სარკომერი.</w:t>
            </w:r>
          </w:p>
          <w:p w14:paraId="38F09E1A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01EE0ECF" w14:textId="77777777" w:rsidR="001054DF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24BAD9FE" w14:textId="77777777" w:rsidR="001054DF" w:rsidRPr="004B367A" w:rsidRDefault="001054DF" w:rsidP="001054D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2F49A0FF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it-IT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გულის კუნთოვანი ქსოვილი. აქტინი და მიოზინი. სარკომერი.</w:t>
            </w:r>
          </w:p>
          <w:p w14:paraId="36B21833" w14:textId="77777777" w:rsidR="00BE3663" w:rsidRPr="004B367A" w:rsidRDefault="00BE3663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>კუნთების სლაიდების დათვალიერება. სქემების გარჩევა .</w:t>
            </w:r>
          </w:p>
          <w:p w14:paraId="695733E4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>- პრეპარატების მიკროსკოპული ანალიზი;</w:t>
            </w:r>
          </w:p>
          <w:p w14:paraId="516EAA16" w14:textId="77777777" w:rsidR="00BE3663" w:rsidRPr="004B367A" w:rsidRDefault="00D84A3E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1D7FFC4A" w14:textId="77777777" w:rsidR="00BE3663" w:rsidRPr="004B367A" w:rsidRDefault="008163F5" w:rsidP="0077705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="00232442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- კვირა </w:t>
            </w:r>
            <w:r w:rsidR="00BE3663"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51FE64BE" w14:textId="77777777" w:rsidR="00BE3663" w:rsidRPr="004B367A" w:rsidRDefault="00232442" w:rsidP="0077705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ნერვული 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ქსოვილი.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ნეირონთა მორფოლოგიური  და ფუნქციური ტიპები</w:t>
            </w:r>
          </w:p>
          <w:p w14:paraId="276BC044" w14:textId="77777777" w:rsidR="00BE3663" w:rsidRPr="004B367A" w:rsidRDefault="00BE3663" w:rsidP="00777057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6BBBB21D" w14:textId="77777777" w:rsidR="001054DF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1AACF255" w14:textId="77777777" w:rsidR="001054DF" w:rsidRPr="004B367A" w:rsidRDefault="00BE3663" w:rsidP="001054D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="001054DF"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77D95AA7" w14:textId="77777777" w:rsidR="00BE3663" w:rsidRPr="004B367A" w:rsidRDefault="00232442" w:rsidP="00777057">
            <w:pPr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ნერვული </w:t>
            </w:r>
            <w:r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 ქსოვილი.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ნეირონთა მორფოლოგიური  და ფუნქციური ტიპები.</w:t>
            </w:r>
            <w:r w:rsidR="00BE3663" w:rsidRPr="004B367A">
              <w:rPr>
                <w:rFonts w:ascii="Sylfaen" w:hAnsi="Sylfaen"/>
                <w:sz w:val="24"/>
                <w:szCs w:val="24"/>
                <w:lang w:val="it-IT"/>
              </w:rPr>
              <w:t>სლაიდების დათვალიერება. სქემების გარჩევა .</w:t>
            </w:r>
          </w:p>
          <w:p w14:paraId="6877A636" w14:textId="77777777" w:rsidR="00BE3663" w:rsidRPr="004B367A" w:rsidRDefault="00B52618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663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51305509" w14:textId="77777777" w:rsidR="00232442" w:rsidRPr="004B367A" w:rsidRDefault="00232442" w:rsidP="0023244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- კვირა </w:t>
            </w:r>
            <w:r w:rsidRPr="004B367A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ლექცია 1 სთ. </w:t>
            </w:r>
          </w:p>
          <w:p w14:paraId="463B17EE" w14:textId="77777777" w:rsidR="00232442" w:rsidRPr="004B367A" w:rsidRDefault="00232442" w:rsidP="0023244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ნეიროგლია. მისი სახეები, ნერვული ბოჭკოები. რეცეპტორები და ეფექტორები. სინაფსის მორფოლოგია, რეფლექსური რკალი</w:t>
            </w:r>
          </w:p>
          <w:p w14:paraId="6411E13F" w14:textId="77777777" w:rsidR="00232442" w:rsidRPr="004B367A" w:rsidRDefault="00232442" w:rsidP="00232442">
            <w:pPr>
              <w:jc w:val="both"/>
              <w:rPr>
                <w:rFonts w:ascii="AcadNusx" w:hAnsi="AcadNusx"/>
                <w:sz w:val="24"/>
                <w:szCs w:val="24"/>
                <w:lang w:val="pt-BR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პრაქტიკული მეცადინეობა </w:t>
            </w:r>
            <w:r w:rsidRPr="004B367A">
              <w:rPr>
                <w:rFonts w:ascii="AcadNusx" w:hAnsi="AcadNusx"/>
                <w:b/>
                <w:sz w:val="24"/>
                <w:szCs w:val="24"/>
                <w:lang w:val="pt-BR"/>
              </w:rPr>
              <w:t>–</w:t>
            </w:r>
            <w:r w:rsidRPr="004B367A">
              <w:rPr>
                <w:rFonts w:ascii="Sylfaen" w:hAnsi="Sylfaen"/>
                <w:b/>
                <w:sz w:val="24"/>
                <w:szCs w:val="24"/>
                <w:lang w:val="pt-BR"/>
              </w:rPr>
              <w:t xml:space="preserve"> 2 სთ.</w:t>
            </w:r>
          </w:p>
          <w:p w14:paraId="1CFB1B49" w14:textId="77777777" w:rsidR="001054DF" w:rsidRPr="004B367A" w:rsidRDefault="00232442" w:rsidP="0023244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68527A7C" w14:textId="77777777" w:rsidR="001054DF" w:rsidRPr="004B367A" w:rsidRDefault="00232442" w:rsidP="001054D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</w:t>
            </w:r>
            <w:r w:rsidR="001054DF" w:rsidRPr="004B367A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="001054DF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 პრეზენტაცია 0-1</w:t>
            </w:r>
          </w:p>
          <w:p w14:paraId="3F31E560" w14:textId="77777777" w:rsidR="00232442" w:rsidRPr="004B367A" w:rsidRDefault="000E5FB4" w:rsidP="0023244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ნეიროგლია. მისი სახეები, ნერვული ბოჭკოები. რეცეპტორები და ეფექტორები. სინაფსის მორფოლოგია, რეფლექსური რკალი. ელექტრონოგრამებისა და </w:t>
            </w:r>
            <w:r w:rsidR="00232442" w:rsidRPr="004B367A">
              <w:rPr>
                <w:rFonts w:ascii="Sylfaen" w:hAnsi="Sylfaen"/>
                <w:sz w:val="24"/>
                <w:szCs w:val="24"/>
                <w:lang w:val="it-IT"/>
              </w:rPr>
              <w:t xml:space="preserve">სლაიდების დათვალიერება. სქემების გარჩევა </w:t>
            </w:r>
          </w:p>
          <w:p w14:paraId="78397727" w14:textId="77777777" w:rsidR="00232442" w:rsidRPr="004B367A" w:rsidRDefault="00B52618" w:rsidP="0023244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0-1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32442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პრეპარატების მიკროსკოპული ანალიზი;</w:t>
            </w:r>
          </w:p>
          <w:p w14:paraId="4F9D06DB" w14:textId="77777777" w:rsidR="00BE3663" w:rsidRPr="004B367A" w:rsidRDefault="00BE3663" w:rsidP="0077705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D824FB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0-6</w:t>
            </w:r>
          </w:p>
          <w:p w14:paraId="561CEAC8" w14:textId="77777777" w:rsidR="00BE3663" w:rsidRPr="004B367A" w:rsidRDefault="00D84A3E" w:rsidP="0077705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ლექციასა და პრაქტიკულ მეცადინეობაზე განხილული მასალის დასწავლა. </w:t>
            </w:r>
          </w:p>
          <w:p w14:paraId="2E67D1B9" w14:textId="77777777" w:rsidR="00BE3663" w:rsidRDefault="008163F5" w:rsidP="00D66391">
            <w:pPr>
              <w:rPr>
                <w:rFonts w:ascii="Sylfaen" w:hAnsi="Sylfaen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BE3663" w:rsidRPr="004B367A">
              <w:rPr>
                <w:rFonts w:ascii="Sylfaen" w:hAnsi="Sylfaen"/>
                <w:b/>
                <w:sz w:val="24"/>
                <w:szCs w:val="24"/>
              </w:rPr>
              <w:t>-19 კვირა - დასკვნითი გამოცდა - 2სთ.</w:t>
            </w:r>
          </w:p>
          <w:p w14:paraId="5FE58298" w14:textId="77777777" w:rsidR="00044EE3" w:rsidRPr="004B367A" w:rsidRDefault="00044EE3" w:rsidP="00D66391">
            <w:pPr>
              <w:rPr>
                <w:rFonts w:ascii="AcadNusx" w:hAnsi="AcadNusx"/>
                <w:sz w:val="24"/>
                <w:szCs w:val="24"/>
                <w:lang w:val="pt-BR"/>
              </w:rPr>
            </w:pPr>
          </w:p>
        </w:tc>
      </w:tr>
      <w:tr w:rsidR="00BE3663" w:rsidRPr="004B367A" w14:paraId="640E8B19" w14:textId="77777777" w:rsidTr="00BE3663">
        <w:trPr>
          <w:trHeight w:val="827"/>
        </w:trPr>
        <w:tc>
          <w:tcPr>
            <w:tcW w:w="2694" w:type="dxa"/>
          </w:tcPr>
          <w:p w14:paraId="7ADD0293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222" w:type="dxa"/>
          </w:tcPr>
          <w:p w14:paraId="0BB8C2BC" w14:textId="77777777" w:rsidR="00573E49" w:rsidRPr="004B367A" w:rsidRDefault="00573E49" w:rsidP="00573E49">
            <w:p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4B367A">
              <w:rPr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4B367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4B367A">
              <w:rPr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 .</w:t>
            </w:r>
          </w:p>
          <w:p w14:paraId="4A135E1E" w14:textId="77777777" w:rsidR="00BE3663" w:rsidRPr="004B367A" w:rsidRDefault="00BE3663" w:rsidP="00BE366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364267" w:rsidRPr="004B367A" w14:paraId="0F700EC0" w14:textId="77777777" w:rsidTr="00BE3663">
        <w:trPr>
          <w:trHeight w:val="827"/>
        </w:trPr>
        <w:tc>
          <w:tcPr>
            <w:tcW w:w="2694" w:type="dxa"/>
          </w:tcPr>
          <w:p w14:paraId="1CFB34FF" w14:textId="77777777" w:rsidR="00364267" w:rsidRPr="004B367A" w:rsidRDefault="00364267" w:rsidP="00044EE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>რესურსები</w:t>
            </w:r>
          </w:p>
        </w:tc>
        <w:tc>
          <w:tcPr>
            <w:tcW w:w="8222" w:type="dxa"/>
          </w:tcPr>
          <w:p w14:paraId="6C2CD83A" w14:textId="77777777" w:rsidR="00364267" w:rsidRPr="004B367A" w:rsidRDefault="002D13D1" w:rsidP="00573E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სინათლის მიკროსკოპები. მიკროპრეპარატები,</w:t>
            </w:r>
            <w:r w:rsidR="00A65FAB"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სლაიდები. </w:t>
            </w:r>
            <w:r w:rsidR="00A65FAB" w:rsidRPr="004B367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ელექტრონოგრამები,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ციფრული მიკროსკოპი.</w:t>
            </w:r>
          </w:p>
        </w:tc>
      </w:tr>
      <w:tr w:rsidR="00BE3663" w:rsidRPr="004B367A" w14:paraId="33B236AB" w14:textId="77777777" w:rsidTr="003448CC">
        <w:trPr>
          <w:trHeight w:val="1053"/>
        </w:trPr>
        <w:tc>
          <w:tcPr>
            <w:tcW w:w="2694" w:type="dxa"/>
          </w:tcPr>
          <w:p w14:paraId="58F2A1F5" w14:textId="77777777" w:rsidR="00BE3663" w:rsidRPr="004B367A" w:rsidRDefault="00BE3663" w:rsidP="00044203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>სწავლების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სწავლის მეთოდები</w:t>
            </w:r>
          </w:p>
        </w:tc>
        <w:tc>
          <w:tcPr>
            <w:tcW w:w="8222" w:type="dxa"/>
          </w:tcPr>
          <w:p w14:paraId="6F3C1568" w14:textId="77777777"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6F0E3C13" w14:textId="77777777" w:rsidR="00573E49" w:rsidRPr="004B367A" w:rsidRDefault="00573E49" w:rsidP="00573E49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-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სქემების,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ატლასების,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პლაკატების, პრეპარატების</w:t>
            </w:r>
            <w:r w:rsidRPr="004B367A">
              <w:rPr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ჩვენება,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 მასალის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4B367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-ით, რაც ხელს უწყობს მასალის უკეთ დამახსოვრებას.</w:t>
            </w:r>
          </w:p>
          <w:p w14:paraId="1023AA81" w14:textId="77777777"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ალბომის წარმოება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ჩანახატების გაკეთება, რაც ხელს უწყობს თეორიული მასალის უკეთ ათვისებას.</w:t>
            </w:r>
          </w:p>
          <w:p w14:paraId="4350C53E" w14:textId="77777777"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პრეპარატებზე მუშაობა მიკროსკოპის საშუალებით;</w:t>
            </w:r>
          </w:p>
          <w:p w14:paraId="0CABC613" w14:textId="77777777"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4B367A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ჰისტოლოგიური პრეპარატების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მიკროსკოპული ანალიზი, მონაცემების ინტერპრეტაცია, კლასიფიკაცია, პრეპარატების ამოცნობა </w:t>
            </w:r>
            <w:r w:rsidRPr="004B367A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და 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დახასიათება.</w:t>
            </w:r>
          </w:p>
          <w:p w14:paraId="34DA859E" w14:textId="77777777" w:rsidR="00E561E1" w:rsidRPr="004B367A" w:rsidRDefault="00E561E1" w:rsidP="00E561E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3E44D983" w14:textId="77777777"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4B367A">
              <w:rPr>
                <w:rFonts w:ascii="Sylfaen" w:hAnsi="Sylfaen"/>
                <w:sz w:val="24"/>
                <w:szCs w:val="24"/>
              </w:rPr>
              <w:t>.</w:t>
            </w:r>
          </w:p>
          <w:p w14:paraId="72594BA1" w14:textId="77777777"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66B765E8" w14:textId="77777777"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B367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14:paraId="24CD7064" w14:textId="77777777" w:rsidR="00E561E1" w:rsidRPr="004B367A" w:rsidRDefault="00E561E1" w:rsidP="00E561E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785D7082" w14:textId="77777777" w:rsidR="00BE3663" w:rsidRPr="004B367A" w:rsidRDefault="00BE3663" w:rsidP="00E561E1">
            <w:pPr>
              <w:pStyle w:val="ListParagraph"/>
              <w:spacing w:after="0" w:line="240" w:lineRule="auto"/>
              <w:ind w:left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BE3663" w:rsidRPr="004B367A" w14:paraId="1717B567" w14:textId="77777777" w:rsidTr="000D2D75">
        <w:tc>
          <w:tcPr>
            <w:tcW w:w="2694" w:type="dxa"/>
          </w:tcPr>
          <w:p w14:paraId="56E8194F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211FC7B7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  <w:p w14:paraId="5B3D6D0E" w14:textId="77777777" w:rsidR="00BE3663" w:rsidRPr="004B367A" w:rsidRDefault="00BE3663" w:rsidP="007168CE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8222" w:type="dxa"/>
          </w:tcPr>
          <w:p w14:paraId="5E8D870E" w14:textId="77777777" w:rsidR="00BE3663" w:rsidRPr="004B367A" w:rsidRDefault="00BE3663" w:rsidP="00D056A5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682FD2C" w14:textId="77777777" w:rsidR="00BE3663" w:rsidRPr="004B367A" w:rsidRDefault="00BE3663" w:rsidP="00D056A5">
            <w:pPr>
              <w:pStyle w:val="ListParagraph"/>
              <w:numPr>
                <w:ilvl w:val="0"/>
                <w:numId w:val="10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1A378011" w14:textId="77777777" w:rsidR="00BE3663" w:rsidRPr="004B367A" w:rsidRDefault="00BE3663" w:rsidP="00D056A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4B367A">
              <w:rPr>
                <w:b/>
                <w:sz w:val="24"/>
                <w:szCs w:val="24"/>
              </w:rPr>
              <w:t xml:space="preserve"> A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5E38C20C" w14:textId="77777777" w:rsidR="00BE3663" w:rsidRPr="004B367A" w:rsidRDefault="00BE3663" w:rsidP="00D056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367A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4B367A">
              <w:rPr>
                <w:b/>
                <w:sz w:val="24"/>
                <w:szCs w:val="24"/>
              </w:rPr>
              <w:t xml:space="preserve">B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42793734" w14:textId="77777777" w:rsidR="00BE3663" w:rsidRPr="004B367A" w:rsidRDefault="00BE3663" w:rsidP="00D056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367A">
              <w:rPr>
                <w:b/>
                <w:sz w:val="24"/>
                <w:szCs w:val="24"/>
              </w:rPr>
              <w:t xml:space="preserve">  </w:t>
            </w:r>
            <w:r w:rsidRPr="004B367A">
              <w:rPr>
                <w:rFonts w:ascii="Sylfaen" w:hAnsi="Sylfaen"/>
                <w:sz w:val="24"/>
                <w:szCs w:val="24"/>
              </w:rPr>
              <w:t>ა.გ)</w:t>
            </w:r>
            <w:r w:rsidRPr="004B367A">
              <w:rPr>
                <w:b/>
                <w:sz w:val="24"/>
                <w:szCs w:val="24"/>
              </w:rPr>
              <w:t xml:space="preserve">  ( C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3F478E7F" w14:textId="77777777" w:rsidR="00BE3663" w:rsidRPr="004B367A" w:rsidRDefault="00BE3663" w:rsidP="00D056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4B367A">
              <w:rPr>
                <w:b/>
                <w:sz w:val="24"/>
                <w:szCs w:val="24"/>
              </w:rPr>
              <w:t xml:space="preserve">D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3732785A" w14:textId="77777777" w:rsidR="00BE3663" w:rsidRPr="004B367A" w:rsidRDefault="00BE3663" w:rsidP="00D056A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4B367A">
              <w:rPr>
                <w:b/>
                <w:sz w:val="24"/>
                <w:szCs w:val="24"/>
              </w:rPr>
              <w:t xml:space="preserve">E ) 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263FE2D9" w14:textId="77777777" w:rsidR="00BE3663" w:rsidRPr="004B367A" w:rsidRDefault="00BE3663" w:rsidP="00D056A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7BEE639D" w14:textId="77777777" w:rsidR="00BE3663" w:rsidRPr="004B367A" w:rsidRDefault="00BE3663" w:rsidP="00D056A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3707480" w14:textId="77777777" w:rsidR="00BE3663" w:rsidRPr="004B367A" w:rsidRDefault="00BE3663" w:rsidP="00D056A5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0C320CB9" w14:textId="77777777" w:rsidR="00BE3663" w:rsidRPr="004B367A" w:rsidRDefault="00BE3663" w:rsidP="00D056A5">
            <w:pPr>
              <w:rPr>
                <w:rFonts w:ascii="AcadNusx" w:hAnsi="AcadNusx" w:cs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4B367A">
              <w:rPr>
                <w:b/>
                <w:sz w:val="24"/>
                <w:szCs w:val="24"/>
              </w:rPr>
              <w:t>FX)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71ECDDA" w14:textId="77777777" w:rsidR="00BE3663" w:rsidRPr="004B367A" w:rsidRDefault="00BE3663" w:rsidP="00D056A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4B367A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73CC0A52" w14:textId="77777777" w:rsidR="00BE3663" w:rsidRPr="004B367A" w:rsidRDefault="00BE3663" w:rsidP="00D056A5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75B4DBCE" w14:textId="77777777" w:rsidR="006252ED" w:rsidRPr="004B367A" w:rsidRDefault="006252ED" w:rsidP="006252E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4B367A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4B367A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4B367A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36615CF5" w14:textId="77777777" w:rsidR="00777057" w:rsidRPr="004B367A" w:rsidRDefault="006252ED" w:rsidP="00D056A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4B367A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4B367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4B367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037E4DD" w14:textId="77777777" w:rsidR="006252ED" w:rsidRPr="004B367A" w:rsidRDefault="006252ED" w:rsidP="006252ED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0B53E587" w14:textId="77777777" w:rsidR="00777057" w:rsidRPr="004B367A" w:rsidRDefault="00777057" w:rsidP="006252ED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მასალის ზეპირი</w:t>
            </w:r>
            <w:r w:rsidR="007514F4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პრეზენტაცია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67709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677096" w:rsidRPr="004B367A">
              <w:rPr>
                <w:rFonts w:ascii="Sylfaen" w:hAnsi="Sylfaen"/>
                <w:sz w:val="24"/>
                <w:szCs w:val="24"/>
              </w:rPr>
              <w:t>14-</w:t>
            </w:r>
            <w:r w:rsidR="00677096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ჯერ,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ფასდება სემესტრში 14 ქულით;</w:t>
            </w:r>
          </w:p>
          <w:p w14:paraId="2C992D75" w14:textId="6A7E17B9" w:rsidR="00777057" w:rsidRPr="004B367A" w:rsidRDefault="00777057" w:rsidP="00777057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პრეპარატების ამოცნობა -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14-ჯერ , ფასდება 14 ქულით.</w:t>
            </w:r>
            <w:r w:rsidR="007E276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B71AAF0" w14:textId="77777777" w:rsidR="00777057" w:rsidRPr="004B367A" w:rsidRDefault="00777057" w:rsidP="00777057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ტარდება 2-ჯერ, თითოეული შედგება</w:t>
            </w:r>
            <w:r w:rsidR="004B6C74"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12 საკითხისაგან, თითო საკითხი ფ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ასდება 0, 5 ქულით. თითო ქვიზი ფასდება 6 ქულით, სულ - 12 ქულა.</w:t>
            </w:r>
          </w:p>
          <w:p w14:paraId="22B76CF7" w14:textId="77777777" w:rsidR="00BE3663" w:rsidRPr="004B367A" w:rsidRDefault="00BE3663" w:rsidP="00D056A5">
            <w:pPr>
              <w:numPr>
                <w:ilvl w:val="0"/>
                <w:numId w:val="21"/>
              </w:numPr>
              <w:ind w:left="144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6252ED"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</w:t>
            </w: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B367A">
              <w:rPr>
                <w:rFonts w:ascii="Sylfaen" w:hAnsi="Sylfaen"/>
                <w:b/>
                <w:sz w:val="24"/>
                <w:szCs w:val="24"/>
              </w:rPr>
              <w:t>: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1DC06E9" w14:textId="77777777" w:rsidR="006252ED" w:rsidRPr="004B367A" w:rsidRDefault="006252ED" w:rsidP="006252ED">
            <w:pPr>
              <w:ind w:left="14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10207EA" w14:textId="77777777" w:rsidR="006252ED" w:rsidRPr="004B367A" w:rsidRDefault="006252ED" w:rsidP="006252E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E42085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პეტენციის ზღვარი განისაზღვრება </w:t>
            </w:r>
            <w:r w:rsidR="00996134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30 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65F66BCE" w14:textId="77777777" w:rsidR="006252ED" w:rsidRPr="004B367A" w:rsidRDefault="006252ED" w:rsidP="006252E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992A8D6" w14:textId="77777777" w:rsidR="006252ED" w:rsidRPr="004B367A" w:rsidRDefault="006252ED" w:rsidP="006252ED">
            <w:pPr>
              <w:numPr>
                <w:ilvl w:val="0"/>
                <w:numId w:val="20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4B367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4A63DBE7" w14:textId="77777777" w:rsidR="006252ED" w:rsidRPr="004B367A" w:rsidRDefault="006252ED" w:rsidP="006252E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3F815AA" w14:textId="77777777" w:rsidR="006252ED" w:rsidRPr="004B367A" w:rsidRDefault="006252ED" w:rsidP="006252E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F64186A" w14:textId="77777777" w:rsidR="006252ED" w:rsidRPr="004B367A" w:rsidRDefault="006252ED" w:rsidP="006252ED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E42085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996134"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4B367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0E096584" w14:textId="77777777" w:rsidR="006252ED" w:rsidRPr="004B367A" w:rsidRDefault="006252ED" w:rsidP="006252E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988259D" w14:textId="77777777" w:rsidR="00BE3663" w:rsidRPr="004B367A" w:rsidRDefault="006252ED" w:rsidP="006252ED">
            <w:pPr>
              <w:rPr>
                <w:rFonts w:ascii="AcadNusx" w:hAnsi="AcadNusx"/>
                <w:sz w:val="24"/>
                <w:szCs w:val="24"/>
              </w:rPr>
            </w:pP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4B367A">
              <w:rPr>
                <w:rFonts w:ascii="Sylfaen" w:hAnsi="Sylfaen"/>
                <w:sz w:val="24"/>
                <w:szCs w:val="24"/>
              </w:rPr>
              <w:t>-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4B367A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BE3663" w:rsidRPr="004B367A" w14:paraId="0BEE7C51" w14:textId="77777777" w:rsidTr="000D2D75">
        <w:tc>
          <w:tcPr>
            <w:tcW w:w="2694" w:type="dxa"/>
          </w:tcPr>
          <w:p w14:paraId="03970132" w14:textId="77777777" w:rsidR="00BE3663" w:rsidRPr="004B367A" w:rsidRDefault="00BE366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22" w:type="dxa"/>
          </w:tcPr>
          <w:p w14:paraId="5315874C" w14:textId="77777777" w:rsidR="00BE3663" w:rsidRPr="007E2761" w:rsidRDefault="00BE3663" w:rsidP="004C1CC0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7E27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201</w:t>
            </w:r>
            <w:r w:rsidR="008E7CCF" w:rsidRPr="007E27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7E2761">
              <w:rPr>
                <w:rFonts w:ascii="AcadNusx" w:hAnsi="AcadNusx"/>
                <w:sz w:val="24"/>
                <w:szCs w:val="24"/>
              </w:rPr>
              <w:t>.</w:t>
            </w:r>
          </w:p>
          <w:p w14:paraId="7BF447EC" w14:textId="77777777" w:rsidR="008E7CCF" w:rsidRPr="007E2761" w:rsidRDefault="008E7CCF" w:rsidP="008E7CCF">
            <w:pPr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</w:rPr>
              <w:t xml:space="preserve"> რუხაძე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</w:rPr>
              <w:t>.,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გიორგაძე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სხვა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 სამუშაო რვეული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ჰისტოლოგია, ციტოლოგიასა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და 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ემბრიოლოგიაში. ოაზისი, თბ., 2009.</w:t>
            </w:r>
          </w:p>
          <w:p w14:paraId="4AFE7102" w14:textId="77777777" w:rsidR="00BE3663" w:rsidRPr="007E2761" w:rsidRDefault="00627B0E" w:rsidP="008E7CCF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E276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3. </w:t>
            </w:r>
            <w:r w:rsidR="008E7CCF" w:rsidRPr="007E2761">
              <w:rPr>
                <w:rFonts w:ascii="Sylfaen" w:hAnsi="Sylfaen" w:cs="Sylfaen"/>
                <w:sz w:val="24"/>
                <w:szCs w:val="24"/>
                <w:lang w:val="ka-GE"/>
              </w:rPr>
              <w:t>რუხაძე რ. - ჰისტოლოგია. თბ., 2009.</w:t>
            </w:r>
          </w:p>
          <w:p w14:paraId="1E422C4D" w14:textId="77777777" w:rsidR="00AD36FD" w:rsidRPr="007E2761" w:rsidRDefault="00AD36FD" w:rsidP="00AD36FD">
            <w:pPr>
              <w:spacing w:line="276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7E276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6BAA3FE4" w14:textId="77777777" w:rsidR="008E7CCF" w:rsidRPr="007E2761" w:rsidRDefault="008E7CCF" w:rsidP="008E7CCF">
            <w:pPr>
              <w:spacing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გორდაძე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ნ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7E2761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ჰისტოლოგია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1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ნაწ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თბ</w:t>
            </w:r>
            <w:r w:rsidRPr="007E2761">
              <w:rPr>
                <w:rFonts w:ascii="AcadNusx" w:hAnsi="AcadNusx"/>
                <w:sz w:val="24"/>
                <w:szCs w:val="24"/>
              </w:rPr>
              <w:t xml:space="preserve">., </w:t>
            </w:r>
            <w:r w:rsidRPr="007E2761">
              <w:rPr>
                <w:rFonts w:ascii="Sylfaen" w:hAnsi="Sylfaen"/>
                <w:sz w:val="24"/>
                <w:szCs w:val="24"/>
                <w:u w:color="FF0000"/>
              </w:rPr>
              <w:t>201</w:t>
            </w:r>
            <w:r w:rsidRPr="007E27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7E2761">
              <w:rPr>
                <w:rFonts w:ascii="AcadNusx" w:hAnsi="AcadNusx"/>
                <w:sz w:val="24"/>
                <w:szCs w:val="24"/>
              </w:rPr>
              <w:t>.</w:t>
            </w:r>
          </w:p>
          <w:p w14:paraId="7D61F753" w14:textId="77777777" w:rsidR="008E7CCF" w:rsidRPr="007E2761" w:rsidRDefault="008E7CCF" w:rsidP="008E7CCF">
            <w:pPr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  <w:r w:rsidRPr="007E2761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</w:rPr>
              <w:t xml:space="preserve"> რუხაძე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რ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</w:rPr>
              <w:t>.,</w:t>
            </w:r>
            <w:r w:rsidRPr="007E2761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გიორგაძე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.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და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სხვა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- სამუშაო რვეული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ჰისტოლოგია, ციტოლოგიასა</w:t>
            </w:r>
            <w:r w:rsidRPr="007E2761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 და  </w:t>
            </w: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ემბრიოლოგიაში. ოაზისი, თბ., 2009.</w:t>
            </w:r>
          </w:p>
          <w:p w14:paraId="325A21C4" w14:textId="77777777" w:rsidR="008E7CCF" w:rsidRPr="007E2761" w:rsidRDefault="008E7CCF" w:rsidP="008E7CCF">
            <w:pPr>
              <w:spacing w:line="276" w:lineRule="auto"/>
              <w:rPr>
                <w:rFonts w:ascii="Sylfaen" w:hAnsi="Sylfaen" w:cs="Sylfaen"/>
                <w:sz w:val="24"/>
                <w:szCs w:val="24"/>
              </w:rPr>
            </w:pPr>
            <w:r w:rsidRPr="007E2761"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  <w:t>3.</w:t>
            </w:r>
            <w:r w:rsidRPr="007E2761">
              <w:rPr>
                <w:rFonts w:ascii="Sylfaen" w:hAnsi="Sylfaen" w:cs="Sylfaen"/>
                <w:sz w:val="24"/>
                <w:szCs w:val="24"/>
              </w:rPr>
              <w:t xml:space="preserve">  ლაბაძე</w:t>
            </w:r>
            <w:r w:rsidRPr="007E276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მ. - </w:t>
            </w:r>
            <w:r w:rsidRPr="007E2761">
              <w:rPr>
                <w:rFonts w:ascii="Sylfaen" w:hAnsi="Sylfaen" w:cs="Sylfaen"/>
                <w:sz w:val="24"/>
                <w:szCs w:val="24"/>
              </w:rPr>
              <w:t xml:space="preserve"> ჰისტოლოგია. თბ., 2013.</w:t>
            </w:r>
          </w:p>
          <w:p w14:paraId="46CE245C" w14:textId="77777777" w:rsidR="00AD36FD" w:rsidRPr="007E2761" w:rsidRDefault="008E7CCF" w:rsidP="00AD36FD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E276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4. </w:t>
            </w:r>
            <w:r w:rsidRPr="007E2761">
              <w:rPr>
                <w:rFonts w:ascii="Sylfaen" w:hAnsi="Sylfaen" w:cs="Sylfaen"/>
                <w:sz w:val="24"/>
                <w:szCs w:val="24"/>
                <w:lang w:val="ka-GE"/>
              </w:rPr>
              <w:t>რუხაძე რ. - ჰისტოლოგია. თბ., 2009.</w:t>
            </w:r>
          </w:p>
          <w:p w14:paraId="6D55B430" w14:textId="77777777" w:rsidR="008E7CCF" w:rsidRPr="007E2761" w:rsidRDefault="008E7CCF" w:rsidP="00AD36FD">
            <w:pPr>
              <w:spacing w:line="276" w:lineRule="auto"/>
              <w:rPr>
                <w:rFonts w:ascii="Sylfaen" w:hAnsi="Sylfaen" w:cs="Sylfaen"/>
                <w:sz w:val="24"/>
                <w:szCs w:val="24"/>
                <w:shd w:val="clear" w:color="auto" w:fill="FFFFFF"/>
                <w:lang w:val="ka-GE"/>
              </w:rPr>
            </w:pPr>
          </w:p>
        </w:tc>
      </w:tr>
      <w:tr w:rsidR="00363C23" w:rsidRPr="00C373E9" w14:paraId="0BE91DDF" w14:textId="77777777" w:rsidTr="000D2D75">
        <w:tc>
          <w:tcPr>
            <w:tcW w:w="2694" w:type="dxa"/>
          </w:tcPr>
          <w:p w14:paraId="5723F209" w14:textId="77777777" w:rsidR="00363C23" w:rsidRPr="004B367A" w:rsidRDefault="00363C2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19092F78" w14:textId="77777777" w:rsidR="00363C23" w:rsidRPr="004B367A" w:rsidRDefault="00363C23" w:rsidP="00044203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4B367A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22" w:type="dxa"/>
          </w:tcPr>
          <w:p w14:paraId="106ECD29" w14:textId="77777777" w:rsidR="00363C23" w:rsidRPr="004B367A" w:rsidRDefault="00363C23" w:rsidP="00363C23">
            <w:pPr>
              <w:spacing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1. ჩხეტია ნ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ბიოლოგია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4B367A">
              <w:rPr>
                <w:rFonts w:ascii="AcadNusx" w:hAnsi="AcadNusx"/>
                <w:sz w:val="24"/>
                <w:szCs w:val="24"/>
                <w:lang w:val="ka-GE"/>
              </w:rPr>
              <w:t xml:space="preserve"> 2009</w:t>
            </w:r>
            <w:r w:rsidRPr="004B367A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</w:p>
          <w:p w14:paraId="05C16B13" w14:textId="77777777" w:rsidR="00363C23" w:rsidRPr="004B367A" w:rsidRDefault="00363C23" w:rsidP="00363C23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2. გაბრიჭიძე მ. - მოლეკულური ბიოლოგია. ქუთაისი, 2012.</w:t>
            </w:r>
          </w:p>
          <w:p w14:paraId="68356ED3" w14:textId="77777777" w:rsidR="00363C23" w:rsidRPr="004B367A" w:rsidRDefault="00363C23" w:rsidP="00363C23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4B367A">
              <w:rPr>
                <w:sz w:val="24"/>
                <w:szCs w:val="24"/>
                <w:lang w:val="ka-GE"/>
              </w:rPr>
              <w:t xml:space="preserve">. 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Mescher A., L. - Junqueira’s Basic Histology. McGraw Hill Education, 2013. </w:t>
            </w:r>
          </w:p>
          <w:p w14:paraId="64E973F6" w14:textId="77777777" w:rsidR="00363C23" w:rsidRPr="004B367A" w:rsidRDefault="00363C23" w:rsidP="00363C23">
            <w:pPr>
              <w:spacing w:line="276" w:lineRule="auto"/>
              <w:rPr>
                <w:rFonts w:ascii="Sylfaen" w:hAnsi="Sylfaen"/>
                <w:noProof/>
                <w:sz w:val="24"/>
                <w:szCs w:val="24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4. </w:t>
            </w:r>
            <w:r w:rsidRPr="004B367A">
              <w:rPr>
                <w:sz w:val="24"/>
                <w:szCs w:val="24"/>
                <w:lang w:val="ka-GE"/>
              </w:rPr>
              <w:t xml:space="preserve"> Goodman</w:t>
            </w:r>
            <w:r w:rsidRPr="004B367A">
              <w:rPr>
                <w:rFonts w:ascii="Sylfaen" w:hAnsi="Sylfaen"/>
                <w:sz w:val="24"/>
                <w:szCs w:val="24"/>
                <w:lang w:val="ka-GE"/>
              </w:rPr>
              <w:t xml:space="preserve"> S. R., </w:t>
            </w:r>
            <w:r w:rsidRPr="004B367A">
              <w:rPr>
                <w:sz w:val="24"/>
                <w:szCs w:val="24"/>
                <w:lang w:val="ka-GE"/>
              </w:rPr>
              <w:t>Lundell</w:t>
            </w:r>
            <w:r w:rsidRPr="004B367A">
              <w:rPr>
                <w:sz w:val="24"/>
                <w:szCs w:val="24"/>
              </w:rPr>
              <w:t xml:space="preserve"> A.A. -</w:t>
            </w:r>
            <w:r w:rsidRPr="004B367A">
              <w:rPr>
                <w:sz w:val="24"/>
                <w:szCs w:val="24"/>
                <w:lang w:val="ka-GE"/>
              </w:rPr>
              <w:t xml:space="preserve"> 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>M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edical Cell Biology. </w:t>
            </w:r>
            <w:r w:rsidRPr="004B367A">
              <w:rPr>
                <w:sz w:val="24"/>
                <w:szCs w:val="24"/>
              </w:rPr>
              <w:t>3ird ed.,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2008.</w:t>
            </w:r>
          </w:p>
          <w:p w14:paraId="6B128001" w14:textId="77777777" w:rsidR="00363C23" w:rsidRPr="004B367A" w:rsidRDefault="00363C23" w:rsidP="00363C23">
            <w:pPr>
              <w:spacing w:line="276" w:lineRule="auto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5. Young B., lowe J.S., and oth. - Wheater’s Functional Histology, A Text and Color Atlas, Heath, 5</w:t>
            </w:r>
            <w:r w:rsidRPr="004B367A">
              <w:rPr>
                <w:rFonts w:ascii="Sylfaen" w:hAnsi="Sylfaen"/>
                <w:noProof/>
                <w:sz w:val="24"/>
                <w:szCs w:val="24"/>
                <w:vertAlign w:val="superscript"/>
              </w:rPr>
              <w:t>th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edition, 2006</w:t>
            </w:r>
          </w:p>
          <w:p w14:paraId="3FC585D3" w14:textId="77777777" w:rsidR="00363C23" w:rsidRPr="004B367A" w:rsidRDefault="00363C23" w:rsidP="00363C23">
            <w:pPr>
              <w:spacing w:line="276" w:lineRule="auto"/>
              <w:rPr>
                <w:rFonts w:ascii="Sylfaen" w:hAnsi="Sylfaen"/>
                <w:noProof/>
                <w:color w:val="FF0000"/>
                <w:sz w:val="24"/>
                <w:szCs w:val="24"/>
                <w:lang w:val="ka-GE"/>
              </w:rPr>
            </w:pPr>
            <w:r w:rsidRPr="004B367A">
              <w:rPr>
                <w:rFonts w:ascii="Sylfaen" w:hAnsi="Sylfaen"/>
                <w:noProof/>
                <w:sz w:val="24"/>
                <w:szCs w:val="24"/>
              </w:rPr>
              <w:t>6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>. Sadler T.W.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 xml:space="preserve"> -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Langman’s Medical Embryology, 12th Ed.</w:t>
            </w:r>
            <w:r w:rsidRPr="004B367A">
              <w:rPr>
                <w:rFonts w:ascii="Sylfaen" w:hAnsi="Sylfaen"/>
                <w:noProof/>
                <w:sz w:val="24"/>
                <w:szCs w:val="24"/>
              </w:rPr>
              <w:t>,</w:t>
            </w:r>
            <w:r w:rsidRPr="004B367A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Lippincott Williams &amp; Wilkins 2012.</w:t>
            </w:r>
          </w:p>
          <w:p w14:paraId="17ABB304" w14:textId="77777777" w:rsidR="00363C23" w:rsidRPr="004B367A" w:rsidRDefault="004930E2" w:rsidP="00363C23">
            <w:pPr>
              <w:spacing w:line="276" w:lineRule="auto"/>
              <w:rPr>
                <w:rFonts w:ascii="Sylfaen" w:hAnsi="Sylfaen"/>
                <w:noProof/>
                <w:color w:val="FF0000"/>
                <w:sz w:val="24"/>
                <w:szCs w:val="24"/>
                <w:lang w:val="ka-GE"/>
              </w:rPr>
            </w:pPr>
            <w:hyperlink r:id="rId7" w:history="1">
              <w:r w:rsidR="00363C23" w:rsidRPr="004B367A">
                <w:rPr>
                  <w:rFonts w:eastAsia="Calibri"/>
                  <w:b/>
                  <w:bCs/>
                  <w:color w:val="0000FF"/>
                  <w:sz w:val="24"/>
                  <w:szCs w:val="24"/>
                  <w:u w:val="single"/>
                  <w:lang w:val="ka-GE"/>
                </w:rPr>
                <w:t>http://meduniver.com</w:t>
              </w:r>
            </w:hyperlink>
            <w:r w:rsidR="00363C23" w:rsidRPr="004B367A"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  <w:t xml:space="preserve"> </w:t>
            </w:r>
          </w:p>
          <w:p w14:paraId="30FF5F3F" w14:textId="77777777" w:rsidR="00363C23" w:rsidRPr="004B367A" w:rsidRDefault="004930E2" w:rsidP="00363C23">
            <w:pPr>
              <w:spacing w:line="276" w:lineRule="auto"/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</w:pPr>
            <w:hyperlink r:id="rId8" w:history="1">
              <w:r w:rsidR="00363C23" w:rsidRPr="004B367A">
                <w:rPr>
                  <w:rStyle w:val="Hyperlink"/>
                  <w:rFonts w:eastAsia="Calibri"/>
                  <w:sz w:val="24"/>
                  <w:szCs w:val="24"/>
                  <w:lang w:val="ka-GE"/>
                </w:rPr>
                <w:t>http://medbiol.ru</w:t>
              </w:r>
            </w:hyperlink>
            <w:r w:rsidR="00363C23" w:rsidRPr="004B367A"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  <w:t xml:space="preserve"> </w:t>
            </w:r>
          </w:p>
          <w:p w14:paraId="4FF5AF9B" w14:textId="77777777" w:rsidR="00363C23" w:rsidRPr="004B367A" w:rsidRDefault="004930E2" w:rsidP="00363C23">
            <w:pPr>
              <w:spacing w:line="276" w:lineRule="auto"/>
              <w:rPr>
                <w:rFonts w:eastAsia="Calibri"/>
                <w:b/>
                <w:sz w:val="24"/>
                <w:szCs w:val="24"/>
                <w:u w:val="single"/>
                <w:lang w:val="ka-GE"/>
              </w:rPr>
            </w:pPr>
            <w:hyperlink r:id="rId9" w:history="1">
              <w:r w:rsidR="00363C23" w:rsidRPr="004B367A">
                <w:rPr>
                  <w:rStyle w:val="Hyperlink"/>
                  <w:rFonts w:eastAsia="Calibri"/>
                  <w:sz w:val="24"/>
                  <w:szCs w:val="24"/>
                  <w:lang w:val="ka-GE"/>
                </w:rPr>
                <w:t>http://megabook.ru</w:t>
              </w:r>
            </w:hyperlink>
            <w:r w:rsidR="00363C23" w:rsidRPr="004B367A">
              <w:rPr>
                <w:rFonts w:eastAsia="Calibri"/>
                <w:b/>
                <w:bCs/>
                <w:sz w:val="24"/>
                <w:szCs w:val="24"/>
                <w:u w:val="single"/>
                <w:lang w:val="ka-GE"/>
              </w:rPr>
              <w:t xml:space="preserve"> </w:t>
            </w:r>
          </w:p>
          <w:p w14:paraId="1F5E9E3C" w14:textId="77777777" w:rsidR="00363C23" w:rsidRPr="004B367A" w:rsidRDefault="004930E2" w:rsidP="00363C23">
            <w:pPr>
              <w:spacing w:line="276" w:lineRule="auto"/>
              <w:ind w:left="9" w:hanging="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hyperlink r:id="rId10" w:history="1">
              <w:r w:rsidR="00363C23" w:rsidRPr="004B367A">
                <w:rPr>
                  <w:rFonts w:eastAsia="Calibri"/>
                  <w:b/>
                  <w:bCs/>
                  <w:color w:val="0000FF"/>
                  <w:sz w:val="24"/>
                  <w:szCs w:val="24"/>
                  <w:u w:val="single"/>
                  <w:lang w:val="ka-GE"/>
                </w:rPr>
                <w:t>http://bibliotekar.ru</w:t>
              </w:r>
            </w:hyperlink>
          </w:p>
        </w:tc>
      </w:tr>
    </w:tbl>
    <w:p w14:paraId="092B9EB9" w14:textId="77777777" w:rsidR="00190972" w:rsidRPr="004B367A" w:rsidRDefault="00190972" w:rsidP="00D50315">
      <w:pPr>
        <w:jc w:val="both"/>
        <w:rPr>
          <w:sz w:val="24"/>
          <w:szCs w:val="24"/>
          <w:lang w:val="ka-GE"/>
        </w:rPr>
      </w:pPr>
    </w:p>
    <w:sectPr w:rsidR="00190972" w:rsidRPr="004B367A" w:rsidSect="00044203">
      <w:pgSz w:w="11907" w:h="16840" w:code="9"/>
      <w:pgMar w:top="540" w:right="851" w:bottom="851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552DF"/>
    <w:multiLevelType w:val="hybridMultilevel"/>
    <w:tmpl w:val="AF829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05FD9"/>
    <w:multiLevelType w:val="hybridMultilevel"/>
    <w:tmpl w:val="56E61A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2197E"/>
    <w:multiLevelType w:val="hybridMultilevel"/>
    <w:tmpl w:val="1D5A89B8"/>
    <w:lvl w:ilvl="0" w:tplc="DF4AADF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262197"/>
    <w:multiLevelType w:val="hybridMultilevel"/>
    <w:tmpl w:val="DC44B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C2AFD"/>
    <w:multiLevelType w:val="hybridMultilevel"/>
    <w:tmpl w:val="C4CE87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795363C"/>
    <w:multiLevelType w:val="hybridMultilevel"/>
    <w:tmpl w:val="F3D8699A"/>
    <w:lvl w:ilvl="0" w:tplc="F14A3670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D85734C"/>
    <w:multiLevelType w:val="hybridMultilevel"/>
    <w:tmpl w:val="EFAC2B52"/>
    <w:lvl w:ilvl="0" w:tplc="46ACCC30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8" w15:restartNumberingAfterBreak="0">
    <w:nsid w:val="2FC97C5E"/>
    <w:multiLevelType w:val="hybridMultilevel"/>
    <w:tmpl w:val="E146CD46"/>
    <w:lvl w:ilvl="0" w:tplc="88886EF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C5F37"/>
    <w:multiLevelType w:val="hybridMultilevel"/>
    <w:tmpl w:val="3834A4D4"/>
    <w:lvl w:ilvl="0" w:tplc="FDDC8FE2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1" w15:restartNumberingAfterBreak="0">
    <w:nsid w:val="3A785F0C"/>
    <w:multiLevelType w:val="hybridMultilevel"/>
    <w:tmpl w:val="C2E8DC6E"/>
    <w:lvl w:ilvl="0" w:tplc="382C563C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0066C6"/>
    <w:multiLevelType w:val="hybridMultilevel"/>
    <w:tmpl w:val="2AB83ED6"/>
    <w:lvl w:ilvl="0" w:tplc="5C72E3A8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C22BF"/>
    <w:multiLevelType w:val="hybridMultilevel"/>
    <w:tmpl w:val="09AC6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34480"/>
    <w:multiLevelType w:val="hybridMultilevel"/>
    <w:tmpl w:val="58368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FA7A3F"/>
    <w:multiLevelType w:val="hybridMultilevel"/>
    <w:tmpl w:val="2AECEE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4360B1"/>
    <w:multiLevelType w:val="hybridMultilevel"/>
    <w:tmpl w:val="2938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94362"/>
    <w:multiLevelType w:val="hybridMultilevel"/>
    <w:tmpl w:val="DADA9A4C"/>
    <w:lvl w:ilvl="0" w:tplc="EF10CA4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4A2ECD"/>
    <w:multiLevelType w:val="hybridMultilevel"/>
    <w:tmpl w:val="67A46B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9C54EE"/>
    <w:multiLevelType w:val="hybridMultilevel"/>
    <w:tmpl w:val="CF0CA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22"/>
  </w:num>
  <w:num w:numId="5">
    <w:abstractNumId w:val="10"/>
  </w:num>
  <w:num w:numId="6">
    <w:abstractNumId w:val="16"/>
  </w:num>
  <w:num w:numId="7">
    <w:abstractNumId w:val="19"/>
  </w:num>
  <w:num w:numId="8">
    <w:abstractNumId w:val="14"/>
  </w:num>
  <w:num w:numId="9">
    <w:abstractNumId w:val="11"/>
  </w:num>
  <w:num w:numId="10">
    <w:abstractNumId w:val="9"/>
  </w:num>
  <w:num w:numId="11">
    <w:abstractNumId w:val="23"/>
  </w:num>
  <w:num w:numId="12">
    <w:abstractNumId w:val="21"/>
  </w:num>
  <w:num w:numId="13">
    <w:abstractNumId w:val="13"/>
  </w:num>
  <w:num w:numId="14">
    <w:abstractNumId w:val="18"/>
  </w:num>
  <w:num w:numId="15">
    <w:abstractNumId w:val="0"/>
  </w:num>
  <w:num w:numId="16">
    <w:abstractNumId w:val="3"/>
  </w:num>
  <w:num w:numId="17">
    <w:abstractNumId w:val="5"/>
  </w:num>
  <w:num w:numId="18">
    <w:abstractNumId w:val="17"/>
  </w:num>
  <w:num w:numId="19">
    <w:abstractNumId w:val="6"/>
  </w:num>
  <w:num w:numId="20">
    <w:abstractNumId w:val="12"/>
  </w:num>
  <w:num w:numId="21">
    <w:abstractNumId w:val="4"/>
  </w:num>
  <w:num w:numId="22">
    <w:abstractNumId w:val="20"/>
  </w:num>
  <w:num w:numId="23">
    <w:abstractNumId w:val="1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975947"/>
    <w:rsid w:val="0001480A"/>
    <w:rsid w:val="00021BFA"/>
    <w:rsid w:val="000244D4"/>
    <w:rsid w:val="00035DD4"/>
    <w:rsid w:val="00044203"/>
    <w:rsid w:val="00044EE3"/>
    <w:rsid w:val="00090F38"/>
    <w:rsid w:val="000925C0"/>
    <w:rsid w:val="00095543"/>
    <w:rsid w:val="000A58F6"/>
    <w:rsid w:val="000B0A66"/>
    <w:rsid w:val="000C58F2"/>
    <w:rsid w:val="000C7062"/>
    <w:rsid w:val="000C7423"/>
    <w:rsid w:val="000D2D75"/>
    <w:rsid w:val="000D65F0"/>
    <w:rsid w:val="000E5B63"/>
    <w:rsid w:val="000E5FB4"/>
    <w:rsid w:val="000F11C1"/>
    <w:rsid w:val="000F23DC"/>
    <w:rsid w:val="001054DF"/>
    <w:rsid w:val="00105A23"/>
    <w:rsid w:val="00123369"/>
    <w:rsid w:val="00150504"/>
    <w:rsid w:val="001557A9"/>
    <w:rsid w:val="001579B8"/>
    <w:rsid w:val="00174DE3"/>
    <w:rsid w:val="00177E8F"/>
    <w:rsid w:val="0018348C"/>
    <w:rsid w:val="00190972"/>
    <w:rsid w:val="001A562C"/>
    <w:rsid w:val="001C7317"/>
    <w:rsid w:val="001D1FA5"/>
    <w:rsid w:val="001D71CB"/>
    <w:rsid w:val="001E20FA"/>
    <w:rsid w:val="001E227E"/>
    <w:rsid w:val="001E52A8"/>
    <w:rsid w:val="001E5ACB"/>
    <w:rsid w:val="00232442"/>
    <w:rsid w:val="00240C1C"/>
    <w:rsid w:val="002411F9"/>
    <w:rsid w:val="00246FF0"/>
    <w:rsid w:val="00250060"/>
    <w:rsid w:val="00263843"/>
    <w:rsid w:val="00293EF7"/>
    <w:rsid w:val="002C3A11"/>
    <w:rsid w:val="002D13D1"/>
    <w:rsid w:val="002E34AB"/>
    <w:rsid w:val="00302120"/>
    <w:rsid w:val="0032213C"/>
    <w:rsid w:val="00333E2D"/>
    <w:rsid w:val="003448CC"/>
    <w:rsid w:val="00352839"/>
    <w:rsid w:val="00354B0B"/>
    <w:rsid w:val="00355A43"/>
    <w:rsid w:val="00363A3F"/>
    <w:rsid w:val="00363C23"/>
    <w:rsid w:val="00364051"/>
    <w:rsid w:val="00364267"/>
    <w:rsid w:val="003813FC"/>
    <w:rsid w:val="00384D75"/>
    <w:rsid w:val="003863E5"/>
    <w:rsid w:val="003914EE"/>
    <w:rsid w:val="00395C8A"/>
    <w:rsid w:val="003D3197"/>
    <w:rsid w:val="003D62C3"/>
    <w:rsid w:val="003E580F"/>
    <w:rsid w:val="003F0CF8"/>
    <w:rsid w:val="003F284F"/>
    <w:rsid w:val="00407BCC"/>
    <w:rsid w:val="004122CA"/>
    <w:rsid w:val="00413906"/>
    <w:rsid w:val="00421E89"/>
    <w:rsid w:val="00437CAC"/>
    <w:rsid w:val="00441A42"/>
    <w:rsid w:val="00467621"/>
    <w:rsid w:val="00467EF3"/>
    <w:rsid w:val="0047070A"/>
    <w:rsid w:val="00482C45"/>
    <w:rsid w:val="00484332"/>
    <w:rsid w:val="00486055"/>
    <w:rsid w:val="004915E4"/>
    <w:rsid w:val="004930E2"/>
    <w:rsid w:val="00497F60"/>
    <w:rsid w:val="004A431B"/>
    <w:rsid w:val="004A6E40"/>
    <w:rsid w:val="004B367A"/>
    <w:rsid w:val="004B6C74"/>
    <w:rsid w:val="004C1BFC"/>
    <w:rsid w:val="004C1CC0"/>
    <w:rsid w:val="004C57C3"/>
    <w:rsid w:val="004C58B4"/>
    <w:rsid w:val="004D155E"/>
    <w:rsid w:val="004D324F"/>
    <w:rsid w:val="004F7103"/>
    <w:rsid w:val="00514524"/>
    <w:rsid w:val="00523B92"/>
    <w:rsid w:val="005272EB"/>
    <w:rsid w:val="00530197"/>
    <w:rsid w:val="00531B99"/>
    <w:rsid w:val="0056172F"/>
    <w:rsid w:val="005666B4"/>
    <w:rsid w:val="00570999"/>
    <w:rsid w:val="00573E49"/>
    <w:rsid w:val="005766F5"/>
    <w:rsid w:val="00580332"/>
    <w:rsid w:val="0058665D"/>
    <w:rsid w:val="00586ACE"/>
    <w:rsid w:val="005B3DE2"/>
    <w:rsid w:val="005B4B1E"/>
    <w:rsid w:val="005D6325"/>
    <w:rsid w:val="00601A10"/>
    <w:rsid w:val="006237B0"/>
    <w:rsid w:val="006252ED"/>
    <w:rsid w:val="006255B2"/>
    <w:rsid w:val="00627B0E"/>
    <w:rsid w:val="006369AA"/>
    <w:rsid w:val="00636E2D"/>
    <w:rsid w:val="006411A6"/>
    <w:rsid w:val="00643788"/>
    <w:rsid w:val="00651C0D"/>
    <w:rsid w:val="00677096"/>
    <w:rsid w:val="00683BD0"/>
    <w:rsid w:val="006A40E9"/>
    <w:rsid w:val="006B1D5D"/>
    <w:rsid w:val="006B5653"/>
    <w:rsid w:val="006B5EFB"/>
    <w:rsid w:val="006B6A56"/>
    <w:rsid w:val="006C2191"/>
    <w:rsid w:val="006D4D17"/>
    <w:rsid w:val="006F502D"/>
    <w:rsid w:val="006F5E26"/>
    <w:rsid w:val="006F5FBB"/>
    <w:rsid w:val="006F727D"/>
    <w:rsid w:val="007168CE"/>
    <w:rsid w:val="0072085B"/>
    <w:rsid w:val="007237A2"/>
    <w:rsid w:val="007514F4"/>
    <w:rsid w:val="00766BB8"/>
    <w:rsid w:val="007729A5"/>
    <w:rsid w:val="00777057"/>
    <w:rsid w:val="007868D7"/>
    <w:rsid w:val="0079385C"/>
    <w:rsid w:val="007D2487"/>
    <w:rsid w:val="007D46E4"/>
    <w:rsid w:val="007E2761"/>
    <w:rsid w:val="007E58A9"/>
    <w:rsid w:val="00800B46"/>
    <w:rsid w:val="00810A0B"/>
    <w:rsid w:val="00811D6E"/>
    <w:rsid w:val="008163F5"/>
    <w:rsid w:val="00836D97"/>
    <w:rsid w:val="00856DCF"/>
    <w:rsid w:val="008638D0"/>
    <w:rsid w:val="00882276"/>
    <w:rsid w:val="00894640"/>
    <w:rsid w:val="008A4BAA"/>
    <w:rsid w:val="008B200F"/>
    <w:rsid w:val="008C3E8C"/>
    <w:rsid w:val="008D3D6A"/>
    <w:rsid w:val="008E2D0C"/>
    <w:rsid w:val="008E610A"/>
    <w:rsid w:val="008E7CCF"/>
    <w:rsid w:val="008F4435"/>
    <w:rsid w:val="0092689E"/>
    <w:rsid w:val="00943725"/>
    <w:rsid w:val="009523CE"/>
    <w:rsid w:val="0095702C"/>
    <w:rsid w:val="009605FB"/>
    <w:rsid w:val="0097012F"/>
    <w:rsid w:val="00971CE0"/>
    <w:rsid w:val="00972FDD"/>
    <w:rsid w:val="00975947"/>
    <w:rsid w:val="00983BF0"/>
    <w:rsid w:val="00996134"/>
    <w:rsid w:val="009A388B"/>
    <w:rsid w:val="009A3F0D"/>
    <w:rsid w:val="009A4612"/>
    <w:rsid w:val="009A6916"/>
    <w:rsid w:val="009B123D"/>
    <w:rsid w:val="009B54E7"/>
    <w:rsid w:val="009C2E36"/>
    <w:rsid w:val="009E65CC"/>
    <w:rsid w:val="00A04DAE"/>
    <w:rsid w:val="00A27250"/>
    <w:rsid w:val="00A30862"/>
    <w:rsid w:val="00A56E66"/>
    <w:rsid w:val="00A65FAB"/>
    <w:rsid w:val="00A71389"/>
    <w:rsid w:val="00A8389D"/>
    <w:rsid w:val="00A85F01"/>
    <w:rsid w:val="00A874D9"/>
    <w:rsid w:val="00A9632C"/>
    <w:rsid w:val="00A965B4"/>
    <w:rsid w:val="00AA795A"/>
    <w:rsid w:val="00AB2B87"/>
    <w:rsid w:val="00AB32E2"/>
    <w:rsid w:val="00AC537C"/>
    <w:rsid w:val="00AD36FD"/>
    <w:rsid w:val="00AD43A4"/>
    <w:rsid w:val="00AD7088"/>
    <w:rsid w:val="00AF2006"/>
    <w:rsid w:val="00AF3FCA"/>
    <w:rsid w:val="00AF4CD7"/>
    <w:rsid w:val="00AF589C"/>
    <w:rsid w:val="00AF628B"/>
    <w:rsid w:val="00B079B3"/>
    <w:rsid w:val="00B303B6"/>
    <w:rsid w:val="00B436B8"/>
    <w:rsid w:val="00B52618"/>
    <w:rsid w:val="00B54533"/>
    <w:rsid w:val="00B80D51"/>
    <w:rsid w:val="00B8104B"/>
    <w:rsid w:val="00B828C6"/>
    <w:rsid w:val="00BA355B"/>
    <w:rsid w:val="00BA3DC0"/>
    <w:rsid w:val="00BC1066"/>
    <w:rsid w:val="00BC394B"/>
    <w:rsid w:val="00BD0EAD"/>
    <w:rsid w:val="00BE362A"/>
    <w:rsid w:val="00BE3663"/>
    <w:rsid w:val="00BF211E"/>
    <w:rsid w:val="00BF4085"/>
    <w:rsid w:val="00C07C16"/>
    <w:rsid w:val="00C12801"/>
    <w:rsid w:val="00C32D04"/>
    <w:rsid w:val="00C373E9"/>
    <w:rsid w:val="00C45AD1"/>
    <w:rsid w:val="00C509F2"/>
    <w:rsid w:val="00C616E2"/>
    <w:rsid w:val="00C72190"/>
    <w:rsid w:val="00CA5975"/>
    <w:rsid w:val="00CA7897"/>
    <w:rsid w:val="00CB7EE6"/>
    <w:rsid w:val="00CD21C3"/>
    <w:rsid w:val="00CE31A5"/>
    <w:rsid w:val="00CE6887"/>
    <w:rsid w:val="00CF2EFE"/>
    <w:rsid w:val="00D0132C"/>
    <w:rsid w:val="00D0185C"/>
    <w:rsid w:val="00D02F91"/>
    <w:rsid w:val="00D056A5"/>
    <w:rsid w:val="00D065C2"/>
    <w:rsid w:val="00D3379D"/>
    <w:rsid w:val="00D45CD2"/>
    <w:rsid w:val="00D50315"/>
    <w:rsid w:val="00D56A58"/>
    <w:rsid w:val="00D66391"/>
    <w:rsid w:val="00D702E0"/>
    <w:rsid w:val="00D817BD"/>
    <w:rsid w:val="00D824FB"/>
    <w:rsid w:val="00D84A3E"/>
    <w:rsid w:val="00D95CD9"/>
    <w:rsid w:val="00DA5E9C"/>
    <w:rsid w:val="00DA7C9E"/>
    <w:rsid w:val="00DB1924"/>
    <w:rsid w:val="00DB5CF9"/>
    <w:rsid w:val="00DC4CF2"/>
    <w:rsid w:val="00DD2B79"/>
    <w:rsid w:val="00DD5F73"/>
    <w:rsid w:val="00DE37F6"/>
    <w:rsid w:val="00DE571A"/>
    <w:rsid w:val="00DF26D1"/>
    <w:rsid w:val="00E04FD9"/>
    <w:rsid w:val="00E07CFE"/>
    <w:rsid w:val="00E21512"/>
    <w:rsid w:val="00E277F3"/>
    <w:rsid w:val="00E42085"/>
    <w:rsid w:val="00E561E1"/>
    <w:rsid w:val="00E7394E"/>
    <w:rsid w:val="00E81AF4"/>
    <w:rsid w:val="00E97BA4"/>
    <w:rsid w:val="00EA29D7"/>
    <w:rsid w:val="00EA3F47"/>
    <w:rsid w:val="00EA6673"/>
    <w:rsid w:val="00EF50B1"/>
    <w:rsid w:val="00F02258"/>
    <w:rsid w:val="00F13775"/>
    <w:rsid w:val="00F22736"/>
    <w:rsid w:val="00F321B1"/>
    <w:rsid w:val="00F353D3"/>
    <w:rsid w:val="00F432E2"/>
    <w:rsid w:val="00F57FA8"/>
    <w:rsid w:val="00F77D79"/>
    <w:rsid w:val="00F80EFA"/>
    <w:rsid w:val="00F8314F"/>
    <w:rsid w:val="00F907A6"/>
    <w:rsid w:val="00F90CBC"/>
    <w:rsid w:val="00FD48ED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FF3BAC"/>
  <w15:docId w15:val="{21FF9C49-7FCF-48E4-9FE5-3E87E987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190"/>
    <w:rPr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3B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B545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Hyperlink">
    <w:name w:val="Hyperlink"/>
    <w:uiPriority w:val="99"/>
    <w:rsid w:val="0097012F"/>
    <w:rPr>
      <w:color w:val="0000FF"/>
      <w:u w:val="single"/>
    </w:rPr>
  </w:style>
  <w:style w:type="character" w:customStyle="1" w:styleId="style4">
    <w:name w:val="style4"/>
    <w:basedOn w:val="DefaultParagraphFont"/>
    <w:rsid w:val="004C1CC0"/>
  </w:style>
  <w:style w:type="paragraph" w:styleId="CommentText">
    <w:name w:val="annotation text"/>
    <w:basedOn w:val="Normal"/>
    <w:link w:val="CommentTextChar"/>
    <w:uiPriority w:val="99"/>
    <w:unhideWhenUsed/>
    <w:rsid w:val="000C58F2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58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6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biol.ru" TargetMode="External"/><Relationship Id="rId3" Type="http://schemas.openxmlformats.org/officeDocument/2006/relationships/styles" Target="styles.xml"/><Relationship Id="rId7" Type="http://schemas.openxmlformats.org/officeDocument/2006/relationships/hyperlink" Target="http://meduniver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iblioteka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gabook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56A53-2E16-4592-A821-107E92E8A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2227</Words>
  <Characters>12697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ccc</Company>
  <LinksUpToDate>false</LinksUpToDate>
  <CharactersWithSpaces>14895</CharactersWithSpaces>
  <SharedDoc>false</SharedDoc>
  <HLinks>
    <vt:vector size="24" baseType="variant">
      <vt:variant>
        <vt:i4>7471164</vt:i4>
      </vt:variant>
      <vt:variant>
        <vt:i4>9</vt:i4>
      </vt:variant>
      <vt:variant>
        <vt:i4>0</vt:i4>
      </vt:variant>
      <vt:variant>
        <vt:i4>5</vt:i4>
      </vt:variant>
      <vt:variant>
        <vt:lpwstr>http://bibliotekar.ru/</vt:lpwstr>
      </vt:variant>
      <vt:variant>
        <vt:lpwstr/>
      </vt:variant>
      <vt:variant>
        <vt:i4>7798907</vt:i4>
      </vt:variant>
      <vt:variant>
        <vt:i4>6</vt:i4>
      </vt:variant>
      <vt:variant>
        <vt:i4>0</vt:i4>
      </vt:variant>
      <vt:variant>
        <vt:i4>5</vt:i4>
      </vt:variant>
      <vt:variant>
        <vt:lpwstr>http://megabook.ru/</vt:lpwstr>
      </vt:variant>
      <vt:variant>
        <vt:lpwstr/>
      </vt:variant>
      <vt:variant>
        <vt:i4>7995450</vt:i4>
      </vt:variant>
      <vt:variant>
        <vt:i4>3</vt:i4>
      </vt:variant>
      <vt:variant>
        <vt:i4>0</vt:i4>
      </vt:variant>
      <vt:variant>
        <vt:i4>5</vt:i4>
      </vt:variant>
      <vt:variant>
        <vt:lpwstr>http://medbiol.ru/</vt:lpwstr>
      </vt:variant>
      <vt:variant>
        <vt:lpwstr/>
      </vt:variant>
      <vt:variant>
        <vt:i4>4587604</vt:i4>
      </vt:variant>
      <vt:variant>
        <vt:i4>0</vt:i4>
      </vt:variant>
      <vt:variant>
        <vt:i4>0</vt:i4>
      </vt:variant>
      <vt:variant>
        <vt:i4>5</vt:i4>
      </vt:variant>
      <vt:variant>
        <vt:lpwstr>http://meduniver.com/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ccc</dc:creator>
  <cp:keywords/>
  <cp:lastModifiedBy>თამარ სოზიაშვილი</cp:lastModifiedBy>
  <cp:revision>17</cp:revision>
  <dcterms:created xsi:type="dcterms:W3CDTF">2019-06-12T11:08:00Z</dcterms:created>
  <dcterms:modified xsi:type="dcterms:W3CDTF">2024-10-23T11:05:00Z</dcterms:modified>
</cp:coreProperties>
</file>